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B67DE" w14:textId="77777777" w:rsidR="00096865" w:rsidRPr="005939DE" w:rsidRDefault="007B188A" w:rsidP="00EF3662">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34C6839" w14:textId="0BC65F43" w:rsidR="00B21BA9" w:rsidRPr="00B21BA9" w:rsidRDefault="00B21BA9" w:rsidP="00B21BA9">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14:paraId="7B3832EF" w14:textId="147EB55A" w:rsidR="002B6991" w:rsidRDefault="002B6991" w:rsidP="002B6991">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14:paraId="3606EEE4" w14:textId="77777777" w:rsidR="002B6991" w:rsidRDefault="002B6991" w:rsidP="002B6991">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0D0E62A2" w14:textId="77777777"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14:paraId="58A2E90D" w14:textId="77777777" w:rsidR="00096865" w:rsidRPr="00A71D81" w:rsidRDefault="00096865" w:rsidP="00EF3662">
      <w:pPr>
        <w:pStyle w:val="a3"/>
        <w:spacing w:line="240" w:lineRule="auto"/>
        <w:jc w:val="center"/>
        <w:rPr>
          <w:rFonts w:ascii="GHEA Grapalat" w:hAnsi="GHEA Grapalat"/>
          <w:i w:val="0"/>
          <w:lang w:val="af-ZA"/>
        </w:rPr>
      </w:pPr>
    </w:p>
    <w:p w14:paraId="7CD3709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569314AA" w14:textId="4867F5CB" w:rsidR="00642EFE" w:rsidRPr="00A71D81" w:rsidRDefault="000B2169"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A71D81">
        <w:rPr>
          <w:rFonts w:ascii="GHEA Grapalat" w:hAnsi="GHEA Grapalat"/>
          <w:i w:val="0"/>
          <w:lang w:val="af-ZA"/>
        </w:rPr>
        <w:t xml:space="preserve"> ՄԱՍԻՆ</w:t>
      </w:r>
    </w:p>
    <w:p w14:paraId="638CA66E" w14:textId="77777777" w:rsidR="00642EFE" w:rsidRPr="00A71D81" w:rsidRDefault="00642EFE" w:rsidP="00EF3662">
      <w:pPr>
        <w:pStyle w:val="a3"/>
        <w:spacing w:line="240" w:lineRule="auto"/>
        <w:jc w:val="center"/>
        <w:rPr>
          <w:rFonts w:ascii="GHEA Grapalat" w:hAnsi="GHEA Grapalat"/>
          <w:i w:val="0"/>
          <w:lang w:val="af-ZA"/>
        </w:rPr>
      </w:pPr>
    </w:p>
    <w:p w14:paraId="25D9C0A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436BD03D" w:rsidR="0091042F" w:rsidRPr="00A71D81" w:rsidRDefault="00642EFE" w:rsidP="00D21F8D">
      <w:pPr>
        <w:pStyle w:val="a3"/>
        <w:spacing w:line="240" w:lineRule="auto"/>
        <w:jc w:val="center"/>
        <w:rPr>
          <w:rFonts w:ascii="GHEA Grapalat" w:hAnsi="GHEA Grapalat"/>
          <w:i w:val="0"/>
          <w:lang w:val="af-ZA"/>
        </w:rPr>
      </w:pPr>
      <w:r w:rsidRPr="00A71D81">
        <w:rPr>
          <w:rFonts w:ascii="GHEA Grapalat" w:hAnsi="GHEA Grapalat"/>
          <w:i w:val="0"/>
          <w:lang w:val="af-ZA"/>
        </w:rPr>
        <w:t>20</w:t>
      </w:r>
      <w:r w:rsidR="000B2169">
        <w:rPr>
          <w:rFonts w:ascii="GHEA Grapalat" w:hAnsi="GHEA Grapalat"/>
          <w:i w:val="0"/>
          <w:lang w:val="hy-AM"/>
        </w:rPr>
        <w:t>25</w:t>
      </w:r>
      <w:r w:rsidRPr="00A71D81">
        <w:rPr>
          <w:rFonts w:ascii="GHEA Grapalat" w:hAnsi="GHEA Grapalat"/>
          <w:i w:val="0"/>
          <w:lang w:val="af-ZA"/>
        </w:rPr>
        <w:t xml:space="preserve"> </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0B2169">
        <w:rPr>
          <w:rFonts w:ascii="GHEA Grapalat" w:hAnsi="GHEA Grapalat"/>
          <w:i w:val="0"/>
          <w:lang w:val="hy-AM"/>
        </w:rPr>
        <w:t>հունվարի</w:t>
      </w:r>
      <w:r w:rsidR="003C53D4" w:rsidRPr="00A71D81">
        <w:rPr>
          <w:rFonts w:ascii="GHEA Grapalat" w:hAnsi="GHEA Grapalat"/>
          <w:i w:val="0"/>
          <w:lang w:val="af-ZA"/>
        </w:rPr>
        <w:t>»</w:t>
      </w:r>
      <w:r w:rsidRPr="00A71D81">
        <w:rPr>
          <w:rFonts w:ascii="GHEA Grapalat" w:hAnsi="GHEA Grapalat"/>
          <w:i w:val="0"/>
          <w:lang w:val="af-ZA"/>
        </w:rPr>
        <w:t xml:space="preserve">  </w:t>
      </w:r>
      <w:r w:rsidR="003C53D4" w:rsidRPr="00A71D81">
        <w:rPr>
          <w:rFonts w:ascii="GHEA Grapalat" w:hAnsi="GHEA Grapalat"/>
          <w:i w:val="0"/>
          <w:lang w:val="af-ZA"/>
        </w:rPr>
        <w:t>«</w:t>
      </w:r>
      <w:r w:rsidR="00491B29">
        <w:rPr>
          <w:rFonts w:ascii="GHEA Grapalat" w:hAnsi="GHEA Grapalat"/>
          <w:i w:val="0"/>
          <w:lang w:val="ru-RU"/>
        </w:rPr>
        <w:t>13</w:t>
      </w:r>
      <w:r w:rsidR="003C53D4" w:rsidRPr="00A71D81">
        <w:rPr>
          <w:rFonts w:ascii="GHEA Grapalat" w:hAnsi="GHEA Grapalat"/>
          <w:i w:val="0"/>
          <w:lang w:val="af-ZA"/>
        </w:rPr>
        <w:t>»</w:t>
      </w:r>
      <w:r w:rsidRPr="00A71D81">
        <w:rPr>
          <w:rFonts w:ascii="GHEA Grapalat" w:hAnsi="GHEA Grapalat"/>
          <w:i w:val="0"/>
          <w:lang w:val="af-ZA"/>
        </w:rPr>
        <w:t xml:space="preserve"> </w:t>
      </w:r>
      <w:r w:rsidR="00A76C15" w:rsidRPr="00A71D81">
        <w:rPr>
          <w:rFonts w:ascii="GHEA Grapalat" w:hAnsi="GHEA Grapalat"/>
          <w:i w:val="0"/>
          <w:lang w:val="af-ZA"/>
        </w:rPr>
        <w:t>«</w:t>
      </w:r>
      <w:r w:rsidR="000B2169">
        <w:rPr>
          <w:rFonts w:ascii="GHEA Grapalat" w:hAnsi="GHEA Grapalat"/>
          <w:i w:val="0"/>
          <w:lang w:val="hy-AM"/>
        </w:rPr>
        <w:t>1</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a3"/>
        <w:spacing w:line="240" w:lineRule="auto"/>
        <w:jc w:val="center"/>
        <w:rPr>
          <w:rFonts w:ascii="GHEA Grapalat" w:hAnsi="GHEA Grapalat"/>
          <w:i w:val="0"/>
          <w:lang w:val="af-ZA"/>
        </w:rPr>
      </w:pPr>
    </w:p>
    <w:p w14:paraId="2F2134AC" w14:textId="23C8AB05"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0B2169">
        <w:rPr>
          <w:rFonts w:ascii="GHEA Grapalat" w:hAnsi="GHEA Grapalat"/>
          <w:i w:val="0"/>
          <w:lang w:val="af-ZA"/>
        </w:rPr>
        <w:t>ԳՀ-ԱՊՁԲ-ՄՍԿՀ-25/05</w:t>
      </w:r>
      <w:r w:rsidR="009F18D0" w:rsidRPr="00A71D81">
        <w:rPr>
          <w:rFonts w:ascii="GHEA Grapalat" w:hAnsi="GHEA Grapalat"/>
          <w:i w:val="0"/>
          <w:u w:val="single"/>
          <w:lang w:val="af-ZA"/>
        </w:rPr>
        <w:t xml:space="preserve">        </w:t>
      </w:r>
    </w:p>
    <w:p w14:paraId="27EE6920" w14:textId="77777777" w:rsidR="0091042F" w:rsidRPr="00A71D81" w:rsidRDefault="0091042F" w:rsidP="00EF3662">
      <w:pPr>
        <w:pStyle w:val="a3"/>
        <w:spacing w:line="240" w:lineRule="auto"/>
        <w:rPr>
          <w:rFonts w:ascii="GHEA Grapalat" w:hAnsi="GHEA Grapalat"/>
          <w:i w:val="0"/>
          <w:lang w:val="af-ZA"/>
        </w:rPr>
      </w:pPr>
    </w:p>
    <w:p w14:paraId="195E0E99" w14:textId="77777777" w:rsidR="000B2169" w:rsidRPr="00A71D81" w:rsidRDefault="000B2169" w:rsidP="000B2169">
      <w:pPr>
        <w:pStyle w:val="a3"/>
        <w:spacing w:line="240" w:lineRule="auto"/>
        <w:ind w:firstLine="708"/>
        <w:jc w:val="left"/>
        <w:rPr>
          <w:rFonts w:ascii="GHEA Grapalat" w:hAnsi="GHEA Grapalat"/>
          <w:i w:val="0"/>
          <w:lang w:val="af-ZA"/>
        </w:rPr>
      </w:pPr>
      <w:r w:rsidRPr="00A71D81">
        <w:rPr>
          <w:rFonts w:ascii="GHEA Grapalat" w:hAnsi="GHEA Grapalat"/>
          <w:i w:val="0"/>
          <w:lang w:val="af-ZA"/>
        </w:rPr>
        <w:t xml:space="preserve">Պատվիրատուն` </w:t>
      </w:r>
      <w:r w:rsidRPr="00683E48">
        <w:rPr>
          <w:rFonts w:ascii="GHEA Grapalat" w:hAnsi="GHEA Grapalat"/>
          <w:i w:val="0"/>
          <w:lang w:val="af-ZA"/>
        </w:rPr>
        <w:t>ՀՀ ԿԳՄՍՆ &lt;&lt;Երևանի &lt;&lt;Մխիթար Սեբաստացի&gt;&gt; կրթահամալիր&gt;&gt; ՊՈԱԿ</w:t>
      </w:r>
      <w:r w:rsidRPr="00A71D81">
        <w:rPr>
          <w:rFonts w:ascii="GHEA Grapalat" w:hAnsi="GHEA Grapalat"/>
          <w:i w:val="0"/>
          <w:lang w:val="af-ZA"/>
        </w:rPr>
        <w:t>, որը գտնվում է</w:t>
      </w:r>
      <w:r>
        <w:rPr>
          <w:rFonts w:ascii="GHEA Grapalat" w:hAnsi="GHEA Grapalat"/>
          <w:i w:val="0"/>
          <w:lang w:val="hy-AM"/>
        </w:rPr>
        <w:t xml:space="preserve">  Րաֆֆու 57 </w:t>
      </w:r>
      <w:r w:rsidRPr="00A71D81">
        <w:rPr>
          <w:rFonts w:ascii="GHEA Grapalat" w:hAnsi="GHEA Grapalat"/>
          <w:i w:val="0"/>
          <w:lang w:val="af-ZA"/>
        </w:rPr>
        <w:t>հասցեում,</w:t>
      </w:r>
      <w:r>
        <w:rPr>
          <w:rFonts w:ascii="GHEA Grapalat" w:hAnsi="GHEA Grapalat"/>
          <w:i w:val="0"/>
          <w:lang w:val="hy-AM"/>
        </w:rPr>
        <w:t xml:space="preserve">  </w:t>
      </w:r>
      <w:r w:rsidRPr="00A71D81">
        <w:rPr>
          <w:rFonts w:ascii="GHEA Grapalat" w:hAnsi="GHEA Grapalat"/>
          <w:i w:val="0"/>
          <w:lang w:val="af-ZA"/>
        </w:rPr>
        <w:t xml:space="preserve">հայտարարում է </w:t>
      </w:r>
      <w:r>
        <w:rPr>
          <w:rFonts w:ascii="GHEA Grapalat" w:hAnsi="GHEA Grapalat"/>
          <w:i w:val="0"/>
          <w:lang w:val="hy-AM"/>
        </w:rPr>
        <w:t>գնանշման հարցման</w:t>
      </w:r>
      <w:r w:rsidRPr="00A71D81">
        <w:rPr>
          <w:rFonts w:ascii="GHEA Grapalat" w:hAnsi="GHEA Grapalat"/>
          <w:i w:val="0"/>
          <w:lang w:val="af-ZA"/>
        </w:rPr>
        <w:t>, որն իրականացվում է մեկ փուլով:</w:t>
      </w:r>
    </w:p>
    <w:p w14:paraId="471A66E6" w14:textId="169CFA05" w:rsidR="006265F4" w:rsidRPr="00A71D81" w:rsidRDefault="00A20B69" w:rsidP="006265F4">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0B2169">
        <w:rPr>
          <w:rFonts w:ascii="GHEA Grapalat" w:hAnsi="GHEA Grapalat"/>
          <w:i w:val="0"/>
          <w:lang w:val="hy-AM"/>
        </w:rPr>
        <w:t>համակարգչային տեխնիկայի</w:t>
      </w:r>
      <w:r w:rsidR="00E765B7" w:rsidRPr="00A71D81">
        <w:rPr>
          <w:rFonts w:ascii="GHEA Grapalat" w:hAnsi="GHEA Grapalat"/>
          <w:i w:val="0"/>
          <w:lang w:val="af-ZA"/>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14:paraId="6F23574A" w14:textId="25108B87" w:rsidR="00357D48" w:rsidRPr="00A71D81" w:rsidRDefault="00496E18"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2901568A" w14:textId="059E072D" w:rsidR="000E2427" w:rsidRPr="00A71D81" w:rsidRDefault="000E2427" w:rsidP="00EF3662">
      <w:pPr>
        <w:pStyle w:val="a3"/>
        <w:spacing w:line="240"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D45BA2">
        <w:rPr>
          <w:rStyle w:val="af6"/>
          <w:rFonts w:ascii="GHEA Grapalat" w:hAnsi="GHEA Grapalat"/>
          <w:i w:val="0"/>
          <w:lang w:val="af-ZA"/>
        </w:rPr>
        <w:footnoteReference w:id="1"/>
      </w:r>
    </w:p>
    <w:p w14:paraId="3361AC33" w14:textId="77777777"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60B3A5B8" w14:textId="77777777" w:rsidR="000B2169" w:rsidRPr="00A71D81" w:rsidRDefault="000B2169" w:rsidP="000B2169">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Pr>
          <w:rFonts w:ascii="GHEA Grapalat" w:hAnsi="GHEA Grapalat"/>
          <w:i w:val="0"/>
          <w:lang w:val="hy-AM"/>
        </w:rPr>
        <w:t>Րաֆֆու 57</w:t>
      </w:r>
      <w:r w:rsidRPr="00A71D81">
        <w:rPr>
          <w:rFonts w:ascii="GHEA Grapalat" w:hAnsi="GHEA Grapalat"/>
          <w:i w:val="0"/>
          <w:lang w:val="af-ZA"/>
        </w:rPr>
        <w:t xml:space="preserve"> հասցեով, փաստաթղթային ձևով</w:t>
      </w:r>
      <w:r w:rsidRPr="00A71D81">
        <w:rPr>
          <w:rFonts w:ascii="GHEA Grapalat" w:hAnsi="GHEA Grapalat"/>
          <w:i w:val="0"/>
          <w:lang w:val="af-ZA" w:eastAsia="ru-RU"/>
        </w:rPr>
        <w:t xml:space="preserve"> </w:t>
      </w:r>
      <w:r w:rsidRPr="00A71D81">
        <w:rPr>
          <w:rFonts w:ascii="GHEA Grapalat" w:hAnsi="GHEA Grapalat"/>
          <w:i w:val="0"/>
          <w:lang w:val="af-ZA"/>
        </w:rPr>
        <w:t xml:space="preserve">մինչև սույն հայտարարության </w:t>
      </w:r>
      <w:r>
        <w:rPr>
          <w:rFonts w:ascii="GHEA Grapalat" w:hAnsi="GHEA Grapalat"/>
          <w:i w:val="0"/>
          <w:lang w:val="hy-AM"/>
        </w:rPr>
        <w:t xml:space="preserve"> </w:t>
      </w:r>
      <w:r w:rsidRPr="00A71D81">
        <w:rPr>
          <w:rFonts w:ascii="GHEA Grapalat" w:hAnsi="GHEA Grapalat"/>
          <w:i w:val="0"/>
          <w:lang w:val="af-ZA"/>
        </w:rPr>
        <w:t xml:space="preserve">հրապարակման օրվանից հաշված </w:t>
      </w:r>
      <w:r>
        <w:rPr>
          <w:rFonts w:ascii="GHEA Grapalat" w:hAnsi="GHEA Grapalat"/>
          <w:i w:val="0"/>
          <w:u w:val="single"/>
          <w:lang w:val="hy-AM"/>
        </w:rPr>
        <w:t>7</w:t>
      </w:r>
      <w:r w:rsidRPr="00A71D81">
        <w:rPr>
          <w:rFonts w:ascii="GHEA Grapalat" w:hAnsi="GHEA Grapalat"/>
          <w:i w:val="0"/>
          <w:lang w:val="af-ZA"/>
        </w:rPr>
        <w:t>-րդ օրվա ժամը</w:t>
      </w:r>
      <w:r>
        <w:rPr>
          <w:rFonts w:ascii="GHEA Grapalat" w:hAnsi="GHEA Grapalat"/>
          <w:i w:val="0"/>
          <w:lang w:val="hy-AM"/>
        </w:rPr>
        <w:t xml:space="preserve"> 11։00</w:t>
      </w:r>
      <w:r w:rsidRPr="00A71D81">
        <w:rPr>
          <w:rFonts w:ascii="GHEA Grapalat" w:hAnsi="GHEA Grapalat"/>
          <w:i w:val="0"/>
          <w:lang w:val="af-ZA"/>
        </w:rPr>
        <w:t xml:space="preserve">-ը: </w:t>
      </w:r>
    </w:p>
    <w:p w14:paraId="154CB70D" w14:textId="77777777"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2B123277" w:rsidR="00332EE7" w:rsidRPr="00A71D81" w:rsidRDefault="000B2169" w:rsidP="00332EE7">
      <w:pPr>
        <w:pStyle w:val="a3"/>
        <w:spacing w:line="240" w:lineRule="auto"/>
        <w:ind w:firstLine="708"/>
        <w:rPr>
          <w:rFonts w:ascii="GHEA Grapalat" w:hAnsi="GHEA Grapalat"/>
          <w:i w:val="0"/>
          <w:lang w:val="af-ZA"/>
        </w:rPr>
      </w:pPr>
      <w:r>
        <w:rPr>
          <w:rFonts w:ascii="GHEA Grapalat" w:hAnsi="GHEA Grapalat"/>
          <w:i w:val="0"/>
          <w:lang w:val="af-ZA"/>
        </w:rPr>
        <w:t xml:space="preserve">Հայտերի բացումը տեղի կունենա  </w:t>
      </w:r>
      <w:r>
        <w:rPr>
          <w:rFonts w:ascii="GHEA Grapalat" w:hAnsi="GHEA Grapalat"/>
          <w:i w:val="0"/>
          <w:lang w:val="hy-AM"/>
        </w:rPr>
        <w:t xml:space="preserve">Րաֆֆու 57 </w:t>
      </w:r>
      <w:r w:rsidR="00332EE7" w:rsidRPr="00A71D81">
        <w:rPr>
          <w:rFonts w:ascii="GHEA Grapalat" w:hAnsi="GHEA Grapalat"/>
          <w:i w:val="0"/>
          <w:lang w:val="af-ZA"/>
        </w:rPr>
        <w:t>հասցեում,  «</w:t>
      </w:r>
      <w:r>
        <w:rPr>
          <w:rFonts w:ascii="GHEA Grapalat" w:hAnsi="GHEA Grapalat"/>
          <w:i w:val="0"/>
          <w:lang w:val="hy-AM"/>
        </w:rPr>
        <w:t>2025</w:t>
      </w:r>
      <w:r w:rsidR="00332EE7" w:rsidRPr="00A71D81">
        <w:rPr>
          <w:rFonts w:ascii="GHEA Grapalat" w:hAnsi="GHEA Grapalat"/>
          <w:i w:val="0"/>
          <w:lang w:val="af-ZA"/>
        </w:rPr>
        <w:t xml:space="preserve">» « </w:t>
      </w:r>
      <w:r>
        <w:rPr>
          <w:rFonts w:ascii="GHEA Grapalat" w:hAnsi="GHEA Grapalat"/>
          <w:i w:val="0"/>
          <w:lang w:val="hy-AM"/>
        </w:rPr>
        <w:t>հունվար</w:t>
      </w:r>
      <w:r w:rsidR="00332EE7" w:rsidRPr="00A71D81">
        <w:rPr>
          <w:rFonts w:ascii="GHEA Grapalat" w:hAnsi="GHEA Grapalat"/>
          <w:i w:val="0"/>
          <w:lang w:val="af-ZA"/>
        </w:rPr>
        <w:t xml:space="preserve">» « </w:t>
      </w:r>
      <w:r w:rsidR="00491B29" w:rsidRPr="00491B29">
        <w:rPr>
          <w:rFonts w:ascii="GHEA Grapalat" w:hAnsi="GHEA Grapalat"/>
          <w:i w:val="0"/>
          <w:lang w:val="af-ZA"/>
        </w:rPr>
        <w:t>20</w:t>
      </w:r>
      <w:r w:rsidR="00332EE7" w:rsidRPr="00A71D81">
        <w:rPr>
          <w:rFonts w:ascii="GHEA Grapalat" w:hAnsi="GHEA Grapalat"/>
          <w:i w:val="0"/>
          <w:lang w:val="af-ZA"/>
        </w:rPr>
        <w:t xml:space="preserve">» -ին ժամը  </w:t>
      </w:r>
      <w:r>
        <w:rPr>
          <w:rFonts w:ascii="GHEA Grapalat" w:hAnsi="GHEA Grapalat"/>
          <w:i w:val="0"/>
          <w:lang w:val="hy-AM"/>
        </w:rPr>
        <w:t>11։00</w:t>
      </w:r>
      <w:r w:rsidR="00332EE7" w:rsidRPr="00A71D81">
        <w:rPr>
          <w:rFonts w:ascii="GHEA Grapalat" w:hAnsi="GHEA Grapalat"/>
          <w:i w:val="0"/>
          <w:lang w:val="af-ZA"/>
        </w:rPr>
        <w:t xml:space="preserve">-ին։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6D2E03" w:rsidRDefault="006675F2" w:rsidP="00EF3662">
      <w:pPr>
        <w:pStyle w:val="a3"/>
        <w:spacing w:line="240" w:lineRule="auto"/>
        <w:rPr>
          <w:rFonts w:ascii="GHEA Grapalat" w:hAnsi="GHEA Grapalat"/>
          <w:i w:val="0"/>
          <w:lang w:val="hy-AM"/>
        </w:rPr>
      </w:pPr>
    </w:p>
    <w:p w14:paraId="4AD512AD" w14:textId="77777777" w:rsidR="000B2169" w:rsidRPr="00A71D81" w:rsidRDefault="000B2169" w:rsidP="000B2169">
      <w:pPr>
        <w:pStyle w:val="a3"/>
        <w:spacing w:line="240" w:lineRule="auto"/>
        <w:rPr>
          <w:rFonts w:ascii="GHEA Grapalat" w:hAnsi="GHEA Grapalat"/>
          <w:i w:val="0"/>
          <w:lang w:val="af-ZA"/>
        </w:rPr>
      </w:pPr>
      <w:r w:rsidRPr="00A71D81">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u w:val="single"/>
          <w:lang w:val="hy-AM"/>
        </w:rPr>
        <w:t>Լիլիթ Ստեփանյան</w:t>
      </w:r>
      <w:r w:rsidRPr="00A71D81">
        <w:rPr>
          <w:rFonts w:ascii="GHEA Grapalat" w:hAnsi="GHEA Grapalat"/>
          <w:i w:val="0"/>
          <w:lang w:val="af-ZA"/>
        </w:rPr>
        <w:t>-ին</w:t>
      </w:r>
    </w:p>
    <w:p w14:paraId="6B3A4944" w14:textId="77777777" w:rsidR="000B2169" w:rsidRPr="00A71D81" w:rsidRDefault="000B2169" w:rsidP="000B2169">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p>
    <w:p w14:paraId="3619AE6A" w14:textId="77777777" w:rsidR="000B2169" w:rsidRPr="00FE3686" w:rsidRDefault="000B2169" w:rsidP="000B2169">
      <w:pPr>
        <w:pStyle w:val="a3"/>
        <w:spacing w:line="240" w:lineRule="auto"/>
        <w:rPr>
          <w:rFonts w:ascii="GHEA Grapalat" w:hAnsi="GHEA Grapalat"/>
          <w:i w:val="0"/>
          <w:lang w:val="hy-AM"/>
        </w:rPr>
      </w:pPr>
      <w:r w:rsidRPr="00A71D81">
        <w:rPr>
          <w:rFonts w:ascii="GHEA Grapalat" w:hAnsi="GHEA Grapalat"/>
          <w:i w:val="0"/>
          <w:lang w:val="af-ZA"/>
        </w:rPr>
        <w:t xml:space="preserve">                                      Հեռախոս </w:t>
      </w:r>
      <w:r w:rsidRPr="00A71D81">
        <w:rPr>
          <w:rFonts w:ascii="GHEA Grapalat" w:hAnsi="GHEA Grapalat"/>
          <w:i w:val="0"/>
          <w:u w:val="single"/>
          <w:lang w:val="af-ZA"/>
        </w:rPr>
        <w:tab/>
      </w:r>
      <w:r>
        <w:rPr>
          <w:rFonts w:ascii="GHEA Grapalat" w:hAnsi="GHEA Grapalat"/>
          <w:i w:val="0"/>
          <w:u w:val="single"/>
          <w:lang w:val="hy-AM"/>
        </w:rPr>
        <w:t>077-288008</w:t>
      </w:r>
    </w:p>
    <w:p w14:paraId="1244E3F7" w14:textId="77777777" w:rsidR="000B2169" w:rsidRPr="00FE3686" w:rsidRDefault="000B2169" w:rsidP="000B2169">
      <w:pPr>
        <w:pStyle w:val="a3"/>
        <w:spacing w:line="240" w:lineRule="auto"/>
        <w:rPr>
          <w:rFonts w:ascii="GHEA Grapalat" w:hAnsi="GHEA Grapalat"/>
          <w:i w:val="0"/>
          <w:u w:val="single"/>
          <w:lang w:val="hy-AM"/>
        </w:rPr>
      </w:pPr>
      <w:r w:rsidRPr="00A71D81">
        <w:rPr>
          <w:rFonts w:ascii="GHEA Grapalat" w:hAnsi="GHEA Grapalat"/>
          <w:i w:val="0"/>
          <w:lang w:val="af-ZA"/>
        </w:rPr>
        <w:t xml:space="preserve">                                        Էլ. փոստ </w:t>
      </w:r>
      <w:r>
        <w:rPr>
          <w:rFonts w:ascii="GHEA Grapalat" w:hAnsi="GHEA Grapalat"/>
          <w:i w:val="0"/>
          <w:lang w:val="hy-AM"/>
        </w:rPr>
        <w:t>gnumner@mskh.am</w:t>
      </w:r>
    </w:p>
    <w:p w14:paraId="77EA2AD5" w14:textId="77777777" w:rsidR="000B2169" w:rsidRPr="00A71D81" w:rsidRDefault="000B2169" w:rsidP="000B2169">
      <w:pPr>
        <w:pStyle w:val="a3"/>
        <w:spacing w:line="240" w:lineRule="auto"/>
        <w:rPr>
          <w:rFonts w:ascii="GHEA Grapalat" w:hAnsi="GHEA Grapalat"/>
          <w:i w:val="0"/>
          <w:lang w:val="af-ZA"/>
        </w:rPr>
      </w:pPr>
    </w:p>
    <w:p w14:paraId="6D7A1EBE" w14:textId="77777777" w:rsidR="000B2169" w:rsidRPr="00A71D81" w:rsidRDefault="000B2169" w:rsidP="000B2169">
      <w:pPr>
        <w:pStyle w:val="a3"/>
        <w:spacing w:line="240" w:lineRule="auto"/>
        <w:rPr>
          <w:rFonts w:ascii="GHEA Grapalat" w:hAnsi="GHEA Grapalat"/>
          <w:i w:val="0"/>
          <w:lang w:val="af-ZA"/>
        </w:rPr>
      </w:pPr>
    </w:p>
    <w:p w14:paraId="00FA587D" w14:textId="77777777" w:rsidR="000B2169" w:rsidRDefault="000B2169" w:rsidP="000B2169">
      <w:pPr>
        <w:pStyle w:val="a3"/>
        <w:spacing w:line="240" w:lineRule="auto"/>
        <w:ind w:firstLine="0"/>
        <w:jc w:val="left"/>
        <w:rPr>
          <w:rFonts w:ascii="Sylfaen" w:hAnsi="Sylfaen"/>
          <w:i w:val="0"/>
          <w:u w:val="single"/>
          <w:lang w:val="hy-AM"/>
        </w:rPr>
      </w:pPr>
      <w:r w:rsidRPr="00A71D81">
        <w:rPr>
          <w:rFonts w:ascii="GHEA Grapalat" w:hAnsi="GHEA Grapalat"/>
          <w:i w:val="0"/>
          <w:lang w:val="af-ZA"/>
        </w:rPr>
        <w:t xml:space="preserve">Պատվիրատու </w:t>
      </w:r>
      <w:r>
        <w:rPr>
          <w:rFonts w:ascii="Sylfaen" w:hAnsi="Sylfaen"/>
          <w:i w:val="0"/>
          <w:lang w:val="hy-AM"/>
        </w:rPr>
        <w:t xml:space="preserve">ՀՀ ԿԳՄՍՆ </w:t>
      </w:r>
      <w:r>
        <w:rPr>
          <w:rFonts w:ascii="Sylfaen" w:hAnsi="Sylfaen"/>
          <w:i w:val="0"/>
          <w:u w:val="single"/>
          <w:lang w:val="af-ZA"/>
        </w:rPr>
        <w:t>&lt;&lt;</w:t>
      </w:r>
      <w:r>
        <w:rPr>
          <w:rFonts w:ascii="Sylfaen" w:hAnsi="Sylfaen"/>
          <w:i w:val="0"/>
          <w:u w:val="single"/>
          <w:lang w:val="hy-AM"/>
        </w:rPr>
        <w:t xml:space="preserve">Երևանի </w:t>
      </w:r>
      <w:r>
        <w:rPr>
          <w:rFonts w:ascii="Sylfaen" w:hAnsi="Sylfaen"/>
          <w:i w:val="0"/>
          <w:u w:val="single"/>
          <w:lang w:val="af-ZA"/>
        </w:rPr>
        <w:t>&lt;&lt;</w:t>
      </w:r>
      <w:r>
        <w:rPr>
          <w:rFonts w:ascii="Sylfaen" w:hAnsi="Sylfaen"/>
          <w:i w:val="0"/>
          <w:u w:val="single"/>
          <w:lang w:val="hy-AM"/>
        </w:rPr>
        <w:t>Մխիթար Սեբաստացի</w:t>
      </w:r>
      <w:r>
        <w:rPr>
          <w:rFonts w:ascii="Sylfaen" w:hAnsi="Sylfaen"/>
          <w:i w:val="0"/>
          <w:u w:val="single"/>
          <w:lang w:val="af-ZA"/>
        </w:rPr>
        <w:t>&gt;&gt;</w:t>
      </w:r>
      <w:r>
        <w:rPr>
          <w:rFonts w:ascii="Sylfaen" w:hAnsi="Sylfaen"/>
          <w:i w:val="0"/>
          <w:u w:val="single"/>
          <w:lang w:val="hy-AM"/>
        </w:rPr>
        <w:t xml:space="preserve"> կրթահամալիր</w:t>
      </w:r>
      <w:r>
        <w:rPr>
          <w:rFonts w:ascii="Sylfaen" w:hAnsi="Sylfaen"/>
          <w:i w:val="0"/>
          <w:u w:val="single"/>
          <w:lang w:val="af-ZA"/>
        </w:rPr>
        <w:t>&gt;&gt;</w:t>
      </w:r>
      <w:r>
        <w:rPr>
          <w:rFonts w:ascii="Sylfaen" w:hAnsi="Sylfaen"/>
          <w:i w:val="0"/>
          <w:u w:val="single"/>
          <w:lang w:val="hy-AM"/>
        </w:rPr>
        <w:t xml:space="preserve"> ՊՈԱԿ</w:t>
      </w:r>
    </w:p>
    <w:p w14:paraId="1F215175" w14:textId="77777777" w:rsidR="000B2169" w:rsidRPr="00A71D81" w:rsidRDefault="000B2169" w:rsidP="000B2169">
      <w:pPr>
        <w:pStyle w:val="a3"/>
        <w:spacing w:line="240" w:lineRule="auto"/>
        <w:rPr>
          <w:rFonts w:ascii="GHEA Grapalat" w:hAnsi="GHEA Grapalat"/>
          <w:i w:val="0"/>
          <w:lang w:val="af-ZA"/>
        </w:rPr>
      </w:pPr>
    </w:p>
    <w:p w14:paraId="5C3EC920" w14:textId="77777777" w:rsidR="000B2169" w:rsidRPr="00A71D81" w:rsidRDefault="000B2169" w:rsidP="000B2169">
      <w:pPr>
        <w:pStyle w:val="31"/>
        <w:spacing w:after="240" w:line="240" w:lineRule="auto"/>
        <w:ind w:firstLine="709"/>
        <w:rPr>
          <w:rFonts w:ascii="GHEA Grapalat" w:hAnsi="GHEA Grapalat" w:cs="Sylfaen"/>
          <w:b/>
          <w:lang w:val="es-ES"/>
        </w:rPr>
      </w:pPr>
    </w:p>
    <w:p w14:paraId="6FB6AAE0" w14:textId="77777777" w:rsidR="000B2169" w:rsidRPr="00A71D81" w:rsidRDefault="000B2169" w:rsidP="000B2169">
      <w:pPr>
        <w:pStyle w:val="a3"/>
        <w:spacing w:line="240" w:lineRule="auto"/>
        <w:ind w:left="1404"/>
        <w:rPr>
          <w:rFonts w:ascii="GHEA Grapalat" w:hAnsi="GHEA Grapalat"/>
          <w:i w:val="0"/>
          <w:lang w:val="af-ZA"/>
        </w:rPr>
      </w:pPr>
      <w:r w:rsidRPr="000C73B8">
        <w:rPr>
          <w:rFonts w:ascii="GHEA Grapalat" w:hAnsi="GHEA Grapalat" w:cs="Sylfaen"/>
          <w:b/>
          <w:sz w:val="24"/>
          <w:highlight w:val="yellow"/>
          <w:u w:val="single"/>
          <w:lang w:val="es-ES"/>
        </w:rPr>
        <w:t>Մրցույթն իրականացվելու է գնումների մասին օրենքի 15-րդ հոդվածի 6-րդ կետի համաձայն</w:t>
      </w:r>
    </w:p>
    <w:p w14:paraId="4DC6383A" w14:textId="77777777" w:rsidR="000B2169" w:rsidRPr="00A71D81" w:rsidRDefault="000B2169" w:rsidP="000B2169">
      <w:pPr>
        <w:pStyle w:val="a3"/>
        <w:spacing w:line="240" w:lineRule="auto"/>
        <w:ind w:left="1404"/>
        <w:rPr>
          <w:rFonts w:ascii="GHEA Grapalat" w:hAnsi="GHEA Grapalat"/>
          <w:i w:val="0"/>
          <w:lang w:val="af-ZA"/>
        </w:rPr>
      </w:pPr>
    </w:p>
    <w:p w14:paraId="0AFE5CCE" w14:textId="77777777"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lastRenderedPageBreak/>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sz w:val="16"/>
          <w:szCs w:val="16"/>
          <w:lang w:val="af-ZA"/>
        </w:rPr>
        <w:t>անվանումը</w:t>
      </w:r>
    </w:p>
    <w:p w14:paraId="5B3B00EF" w14:textId="77777777" w:rsidR="00754697" w:rsidRPr="00A71D81" w:rsidRDefault="00754697" w:rsidP="00EF3662">
      <w:pPr>
        <w:pStyle w:val="31"/>
        <w:spacing w:after="240" w:line="240" w:lineRule="auto"/>
        <w:ind w:firstLine="709"/>
        <w:rPr>
          <w:rFonts w:ascii="GHEA Grapalat" w:hAnsi="GHEA Grapalat" w:cs="Sylfaen"/>
          <w:b/>
          <w:lang w:val="es-ES"/>
        </w:rPr>
      </w:pPr>
    </w:p>
    <w:p w14:paraId="019FB036" w14:textId="77777777" w:rsidR="00754697" w:rsidRPr="00A71D81" w:rsidRDefault="00754697" w:rsidP="00EF3662">
      <w:pPr>
        <w:pStyle w:val="a3"/>
        <w:spacing w:line="240" w:lineRule="auto"/>
        <w:ind w:left="1404"/>
        <w:rPr>
          <w:rFonts w:ascii="GHEA Grapalat" w:hAnsi="GHEA Grapalat"/>
          <w:i w:val="0"/>
          <w:lang w:val="af-ZA"/>
        </w:rPr>
      </w:pPr>
    </w:p>
    <w:p w14:paraId="6637C3DC" w14:textId="77777777" w:rsidR="00A12C95" w:rsidRPr="00A71D81" w:rsidRDefault="00A12C95" w:rsidP="00EF3662">
      <w:pPr>
        <w:pStyle w:val="a3"/>
        <w:spacing w:line="240" w:lineRule="auto"/>
        <w:ind w:left="1404"/>
        <w:rPr>
          <w:rFonts w:ascii="GHEA Grapalat" w:hAnsi="GHEA Grapalat"/>
          <w:i w:val="0"/>
          <w:lang w:val="af-ZA"/>
        </w:rPr>
      </w:pPr>
    </w:p>
    <w:p w14:paraId="0461AA44" w14:textId="77777777" w:rsidR="00055CC2" w:rsidRPr="00A71D81" w:rsidRDefault="00055CC2" w:rsidP="00EF3662">
      <w:pPr>
        <w:pStyle w:val="aa"/>
        <w:ind w:right="-7" w:firstLine="567"/>
        <w:jc w:val="right"/>
        <w:rPr>
          <w:rFonts w:ascii="GHEA Grapalat" w:hAnsi="GHEA Grapalat" w:cs="Sylfaen"/>
          <w:i/>
          <w:sz w:val="22"/>
          <w:lang w:val="af-ZA"/>
        </w:rPr>
      </w:pPr>
    </w:p>
    <w:p w14:paraId="31CD9B64" w14:textId="77777777" w:rsidR="00055CC2" w:rsidRPr="00A71D81" w:rsidRDefault="00055CC2" w:rsidP="00EF3662">
      <w:pPr>
        <w:pStyle w:val="aa"/>
        <w:ind w:right="-7" w:firstLine="567"/>
        <w:jc w:val="right"/>
        <w:rPr>
          <w:rFonts w:ascii="GHEA Grapalat" w:hAnsi="GHEA Grapalat" w:cs="Sylfaen"/>
          <w:i/>
          <w:sz w:val="22"/>
          <w:lang w:val="af-ZA"/>
        </w:rPr>
      </w:pPr>
    </w:p>
    <w:p w14:paraId="37CF1702" w14:textId="77777777" w:rsidR="00055CC2" w:rsidRPr="00A71D81" w:rsidRDefault="00055CC2" w:rsidP="00EF3662">
      <w:pPr>
        <w:pStyle w:val="aa"/>
        <w:ind w:right="-7" w:firstLine="567"/>
        <w:jc w:val="right"/>
        <w:rPr>
          <w:rFonts w:ascii="GHEA Grapalat" w:hAnsi="GHEA Grapalat" w:cs="Sylfaen"/>
          <w:i/>
          <w:sz w:val="22"/>
          <w:lang w:val="af-ZA"/>
        </w:rPr>
      </w:pPr>
    </w:p>
    <w:p w14:paraId="1EB26CBD" w14:textId="77777777" w:rsidR="00037DDE" w:rsidRPr="00A71D81" w:rsidRDefault="00037DDE" w:rsidP="00EF3662">
      <w:pPr>
        <w:pStyle w:val="aa"/>
        <w:ind w:right="-7" w:firstLine="567"/>
        <w:jc w:val="right"/>
        <w:rPr>
          <w:rFonts w:ascii="GHEA Grapalat" w:hAnsi="GHEA Grapalat" w:cs="Sylfaen"/>
          <w:i/>
          <w:sz w:val="22"/>
          <w:lang w:val="af-ZA"/>
        </w:rPr>
      </w:pPr>
    </w:p>
    <w:p w14:paraId="3E024D4D" w14:textId="77777777" w:rsidR="00037DDE" w:rsidRPr="00A71D81" w:rsidRDefault="00037DDE" w:rsidP="00EF3662">
      <w:pPr>
        <w:pStyle w:val="aa"/>
        <w:ind w:right="-7" w:firstLine="567"/>
        <w:jc w:val="right"/>
        <w:rPr>
          <w:rFonts w:ascii="GHEA Grapalat" w:hAnsi="GHEA Grapalat" w:cs="Sylfaen"/>
          <w:i/>
          <w:sz w:val="22"/>
          <w:lang w:val="af-ZA"/>
        </w:rPr>
      </w:pPr>
    </w:p>
    <w:p w14:paraId="795C571D" w14:textId="77777777" w:rsidR="00037DDE" w:rsidRPr="00A71D81" w:rsidRDefault="00037DDE" w:rsidP="00EF3662">
      <w:pPr>
        <w:pStyle w:val="aa"/>
        <w:ind w:right="-7" w:firstLine="567"/>
        <w:jc w:val="right"/>
        <w:rPr>
          <w:rFonts w:ascii="GHEA Grapalat" w:hAnsi="GHEA Grapalat" w:cs="Sylfaen"/>
          <w:i/>
          <w:sz w:val="22"/>
          <w:lang w:val="af-ZA"/>
        </w:rPr>
      </w:pPr>
    </w:p>
    <w:p w14:paraId="6686F310" w14:textId="77777777" w:rsidR="00037DDE" w:rsidRPr="00A71D81" w:rsidRDefault="00037DDE" w:rsidP="00EF3662">
      <w:pPr>
        <w:pStyle w:val="aa"/>
        <w:ind w:right="-7" w:firstLine="567"/>
        <w:jc w:val="right"/>
        <w:rPr>
          <w:rFonts w:ascii="GHEA Grapalat" w:hAnsi="GHEA Grapalat" w:cs="Sylfaen"/>
          <w:i/>
          <w:sz w:val="22"/>
          <w:lang w:val="af-ZA"/>
        </w:rPr>
      </w:pPr>
    </w:p>
    <w:p w14:paraId="62278CA5" w14:textId="77777777" w:rsidR="00037DDE" w:rsidRPr="00A71D81" w:rsidRDefault="00037DDE" w:rsidP="00EF3662">
      <w:pPr>
        <w:pStyle w:val="aa"/>
        <w:ind w:right="-7" w:firstLine="567"/>
        <w:jc w:val="right"/>
        <w:rPr>
          <w:rFonts w:ascii="GHEA Grapalat" w:hAnsi="GHEA Grapalat" w:cs="Sylfaen"/>
          <w:i/>
          <w:sz w:val="22"/>
          <w:lang w:val="af-ZA"/>
        </w:rPr>
      </w:pPr>
    </w:p>
    <w:p w14:paraId="224B7BFF" w14:textId="77777777" w:rsidR="00037DDE" w:rsidRPr="00A71D81" w:rsidRDefault="00037DDE" w:rsidP="00EF3662">
      <w:pPr>
        <w:pStyle w:val="aa"/>
        <w:ind w:right="-7" w:firstLine="567"/>
        <w:jc w:val="right"/>
        <w:rPr>
          <w:rFonts w:ascii="GHEA Grapalat" w:hAnsi="GHEA Grapalat" w:cs="Sylfaen"/>
          <w:i/>
          <w:sz w:val="22"/>
          <w:lang w:val="af-ZA"/>
        </w:rPr>
      </w:pPr>
    </w:p>
    <w:p w14:paraId="44E0A83F" w14:textId="77777777" w:rsidR="00341A74" w:rsidRPr="00A71D81" w:rsidRDefault="00341A74" w:rsidP="00EF3662">
      <w:pPr>
        <w:pStyle w:val="aa"/>
        <w:ind w:right="-7" w:firstLine="567"/>
        <w:jc w:val="right"/>
        <w:rPr>
          <w:rFonts w:ascii="GHEA Grapalat" w:hAnsi="GHEA Grapalat" w:cs="Sylfaen"/>
          <w:i/>
          <w:sz w:val="22"/>
          <w:lang w:val="af-ZA"/>
        </w:rPr>
      </w:pPr>
    </w:p>
    <w:p w14:paraId="79A36514" w14:textId="77777777" w:rsidR="00341A74" w:rsidRPr="00A71D81" w:rsidRDefault="00341A74" w:rsidP="00EF3662">
      <w:pPr>
        <w:pStyle w:val="aa"/>
        <w:ind w:right="-7" w:firstLine="567"/>
        <w:jc w:val="right"/>
        <w:rPr>
          <w:rFonts w:ascii="GHEA Grapalat" w:hAnsi="GHEA Grapalat" w:cs="Sylfaen"/>
          <w:i/>
          <w:sz w:val="22"/>
          <w:lang w:val="af-ZA"/>
        </w:rPr>
      </w:pPr>
    </w:p>
    <w:p w14:paraId="0C69BB90" w14:textId="77777777" w:rsidR="00341A74" w:rsidRPr="00A71D81" w:rsidRDefault="00341A74" w:rsidP="00EF3662">
      <w:pPr>
        <w:pStyle w:val="aa"/>
        <w:ind w:right="-7" w:firstLine="567"/>
        <w:jc w:val="right"/>
        <w:rPr>
          <w:rFonts w:ascii="GHEA Grapalat" w:hAnsi="GHEA Grapalat" w:cs="Sylfaen"/>
          <w:i/>
          <w:sz w:val="22"/>
          <w:lang w:val="af-ZA"/>
        </w:rPr>
      </w:pPr>
    </w:p>
    <w:p w14:paraId="4F4D2A33" w14:textId="77777777" w:rsidR="00341A74" w:rsidRPr="00A71D81" w:rsidRDefault="00341A74" w:rsidP="00EF3662">
      <w:pPr>
        <w:pStyle w:val="aa"/>
        <w:ind w:right="-7" w:firstLine="567"/>
        <w:jc w:val="right"/>
        <w:rPr>
          <w:rFonts w:ascii="GHEA Grapalat" w:hAnsi="GHEA Grapalat" w:cs="Sylfaen"/>
          <w:i/>
          <w:sz w:val="22"/>
          <w:lang w:val="af-ZA"/>
        </w:rPr>
      </w:pPr>
    </w:p>
    <w:p w14:paraId="5E58CAC8" w14:textId="77777777" w:rsidR="00341A74" w:rsidRPr="00A71D81" w:rsidRDefault="00341A74" w:rsidP="00EF3662">
      <w:pPr>
        <w:pStyle w:val="aa"/>
        <w:ind w:right="-7" w:firstLine="567"/>
        <w:jc w:val="right"/>
        <w:rPr>
          <w:rFonts w:ascii="GHEA Grapalat" w:hAnsi="GHEA Grapalat" w:cs="Sylfaen"/>
          <w:i/>
          <w:sz w:val="22"/>
          <w:lang w:val="af-ZA"/>
        </w:rPr>
      </w:pPr>
    </w:p>
    <w:p w14:paraId="0F6835D9" w14:textId="77777777" w:rsidR="00341A74" w:rsidRPr="00A71D81" w:rsidRDefault="00341A74" w:rsidP="00EF3662">
      <w:pPr>
        <w:pStyle w:val="aa"/>
        <w:ind w:right="-7" w:firstLine="567"/>
        <w:jc w:val="right"/>
        <w:rPr>
          <w:rFonts w:ascii="GHEA Grapalat" w:hAnsi="GHEA Grapalat" w:cs="Sylfaen"/>
          <w:i/>
          <w:sz w:val="22"/>
          <w:lang w:val="af-ZA"/>
        </w:rPr>
      </w:pPr>
    </w:p>
    <w:p w14:paraId="2BE67B7B" w14:textId="77777777" w:rsidR="00341A74" w:rsidRPr="00A71D81" w:rsidRDefault="00341A74" w:rsidP="00EF3662">
      <w:pPr>
        <w:pStyle w:val="aa"/>
        <w:ind w:right="-7" w:firstLine="567"/>
        <w:jc w:val="right"/>
        <w:rPr>
          <w:rFonts w:ascii="GHEA Grapalat" w:hAnsi="GHEA Grapalat" w:cs="Sylfaen"/>
          <w:i/>
          <w:sz w:val="22"/>
          <w:lang w:val="af-ZA"/>
        </w:rPr>
      </w:pPr>
    </w:p>
    <w:p w14:paraId="441BF99F" w14:textId="77777777" w:rsidR="00341A74" w:rsidRPr="00A71D81" w:rsidRDefault="00341A74" w:rsidP="00EF3662">
      <w:pPr>
        <w:pStyle w:val="aa"/>
        <w:ind w:right="-7" w:firstLine="567"/>
        <w:jc w:val="right"/>
        <w:rPr>
          <w:rFonts w:ascii="GHEA Grapalat" w:hAnsi="GHEA Grapalat" w:cs="Sylfaen"/>
          <w:i/>
          <w:sz w:val="22"/>
          <w:lang w:val="af-ZA"/>
        </w:rPr>
      </w:pPr>
    </w:p>
    <w:p w14:paraId="00441DBC" w14:textId="77777777" w:rsidR="00341A74" w:rsidRPr="00A71D81" w:rsidRDefault="00341A74" w:rsidP="00EF3662">
      <w:pPr>
        <w:pStyle w:val="aa"/>
        <w:ind w:right="-7" w:firstLine="567"/>
        <w:jc w:val="right"/>
        <w:rPr>
          <w:rFonts w:ascii="GHEA Grapalat" w:hAnsi="GHEA Grapalat" w:cs="Sylfaen"/>
          <w:i/>
          <w:sz w:val="22"/>
          <w:lang w:val="af-ZA"/>
        </w:rPr>
      </w:pPr>
    </w:p>
    <w:p w14:paraId="50356806" w14:textId="77777777" w:rsidR="00826193" w:rsidRPr="00A71D81" w:rsidRDefault="00826193" w:rsidP="00EF3662">
      <w:pPr>
        <w:pStyle w:val="aa"/>
        <w:ind w:right="-7" w:firstLine="567"/>
        <w:jc w:val="right"/>
        <w:rPr>
          <w:rFonts w:ascii="GHEA Grapalat" w:hAnsi="GHEA Grapalat" w:cs="Sylfaen"/>
          <w:i/>
          <w:sz w:val="22"/>
          <w:lang w:val="af-ZA"/>
        </w:rPr>
      </w:pPr>
    </w:p>
    <w:p w14:paraId="2BE486E6" w14:textId="77777777" w:rsidR="00826193" w:rsidRPr="00A71D81" w:rsidRDefault="00826193" w:rsidP="00EF3662">
      <w:pPr>
        <w:pStyle w:val="aa"/>
        <w:ind w:right="-7" w:firstLine="567"/>
        <w:jc w:val="right"/>
        <w:rPr>
          <w:rFonts w:ascii="GHEA Grapalat" w:hAnsi="GHEA Grapalat" w:cs="Sylfaen"/>
          <w:i/>
          <w:sz w:val="22"/>
          <w:lang w:val="af-ZA"/>
        </w:rPr>
      </w:pPr>
    </w:p>
    <w:p w14:paraId="7917E9D0" w14:textId="77777777" w:rsidR="00096865" w:rsidRPr="00A71D81" w:rsidRDefault="00E92948" w:rsidP="00EF3662">
      <w:pPr>
        <w:pStyle w:val="aa"/>
        <w:spacing w:after="0"/>
        <w:ind w:firstLine="567"/>
        <w:jc w:val="right"/>
        <w:rPr>
          <w:rFonts w:ascii="GHEA Grapalat" w:hAnsi="GHEA Grapalat" w:cs="Sylfaen"/>
          <w:i/>
          <w:sz w:val="20"/>
          <w:szCs w:val="20"/>
          <w:lang w:val="af-ZA"/>
        </w:rPr>
      </w:pPr>
      <w:r w:rsidRPr="006D2E03">
        <w:rPr>
          <w:rFonts w:ascii="GHEA Grapalat" w:hAnsi="GHEA Grapalat" w:cs="Sylfaen"/>
          <w:i/>
          <w:sz w:val="20"/>
          <w:szCs w:val="20"/>
          <w:lang w:val="af-ZA"/>
        </w:rPr>
        <w:br w:type="page"/>
      </w:r>
      <w:r w:rsidR="00096865" w:rsidRPr="00A71D81">
        <w:rPr>
          <w:rFonts w:ascii="GHEA Grapalat" w:hAnsi="GHEA Grapalat" w:cs="Sylfaen"/>
          <w:i/>
          <w:sz w:val="20"/>
          <w:szCs w:val="20"/>
        </w:rPr>
        <w:lastRenderedPageBreak/>
        <w:t>Հաստատված</w:t>
      </w:r>
      <w:r w:rsidR="00096865" w:rsidRPr="00A71D81">
        <w:rPr>
          <w:rFonts w:ascii="GHEA Grapalat" w:hAnsi="GHEA Grapalat" w:cs="Times Armenian"/>
          <w:i/>
          <w:sz w:val="20"/>
          <w:szCs w:val="20"/>
          <w:lang w:val="af-ZA"/>
        </w:rPr>
        <w:t xml:space="preserve"> </w:t>
      </w:r>
      <w:r w:rsidR="00096865" w:rsidRPr="00A71D81">
        <w:rPr>
          <w:rFonts w:ascii="GHEA Grapalat" w:hAnsi="GHEA Grapalat" w:cs="Sylfaen"/>
          <w:i/>
          <w:sz w:val="20"/>
          <w:szCs w:val="20"/>
        </w:rPr>
        <w:t>է</w:t>
      </w:r>
    </w:p>
    <w:p w14:paraId="2571BC9C" w14:textId="1AA4A540" w:rsidR="00096865" w:rsidRPr="00A71D81" w:rsidRDefault="000B2169"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ԳՀ-ԱՊՁԲ-ՄՍԿՀ-25/05</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r w:rsidR="00096865" w:rsidRPr="00A71D81">
        <w:rPr>
          <w:rFonts w:ascii="GHEA Grapalat" w:hAnsi="GHEA Grapalat" w:cs="Times Armenian"/>
          <w:i/>
          <w:sz w:val="20"/>
          <w:szCs w:val="20"/>
          <w:lang w:val="af-ZA"/>
        </w:rPr>
        <w:t xml:space="preserve"> </w:t>
      </w:r>
    </w:p>
    <w:p w14:paraId="175D83D1" w14:textId="41D1AB4B" w:rsidR="00096865" w:rsidRPr="00A71D81" w:rsidRDefault="000B2169"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0B2169">
        <w:rPr>
          <w:rFonts w:ascii="GHEA Grapalat" w:hAnsi="GHEA Grapalat" w:cs="Sylfaen"/>
          <w:i/>
          <w:sz w:val="20"/>
          <w:szCs w:val="20"/>
          <w:lang w:val="af-ZA"/>
        </w:rPr>
        <w:t xml:space="preserve"> </w:t>
      </w:r>
      <w:r>
        <w:rPr>
          <w:rFonts w:ascii="GHEA Grapalat" w:hAnsi="GHEA Grapalat" w:cs="Sylfaen"/>
          <w:i/>
          <w:sz w:val="20"/>
          <w:szCs w:val="20"/>
        </w:rPr>
        <w:t>ՀԱՐՑՄԱՆ</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14:paraId="7996A5EA" w14:textId="6DB620F6" w:rsidR="00096865" w:rsidRPr="00A71D81" w:rsidRDefault="00096865" w:rsidP="00EF3662">
      <w:pPr>
        <w:pStyle w:val="aa"/>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20</w:t>
      </w:r>
      <w:r w:rsidR="000B2169">
        <w:rPr>
          <w:rFonts w:ascii="GHEA Grapalat" w:hAnsi="GHEA Grapalat" w:cs="Sylfaen"/>
          <w:i/>
          <w:sz w:val="20"/>
          <w:szCs w:val="20"/>
          <w:lang w:val="hy-AM"/>
        </w:rPr>
        <w:t>25</w:t>
      </w:r>
      <w:r w:rsidRPr="00A71D81">
        <w:rPr>
          <w:rFonts w:ascii="GHEA Grapalat" w:hAnsi="GHEA Grapalat" w:cs="Sylfaen"/>
          <w:i/>
          <w:sz w:val="20"/>
          <w:szCs w:val="20"/>
          <w:lang w:val="af-ZA"/>
        </w:rPr>
        <w:t xml:space="preserve">   </w:t>
      </w:r>
      <w:r w:rsidRPr="00A71D81">
        <w:rPr>
          <w:rFonts w:ascii="GHEA Grapalat" w:hAnsi="GHEA Grapalat" w:cs="Sylfaen"/>
          <w:i/>
          <w:sz w:val="20"/>
          <w:szCs w:val="20"/>
        </w:rPr>
        <w:t>թ</w:t>
      </w:r>
      <w:r w:rsidRPr="00A71D81">
        <w:rPr>
          <w:rFonts w:ascii="GHEA Grapalat" w:hAnsi="GHEA Grapalat" w:cs="Times Armenian"/>
          <w:i/>
          <w:sz w:val="20"/>
          <w:szCs w:val="20"/>
          <w:lang w:val="af-ZA"/>
        </w:rPr>
        <w:t xml:space="preserve">.  </w:t>
      </w:r>
      <w:r w:rsidR="000B2169">
        <w:rPr>
          <w:rFonts w:ascii="GHEA Grapalat" w:hAnsi="GHEA Grapalat" w:cs="Times Armenian"/>
          <w:i/>
          <w:sz w:val="20"/>
          <w:szCs w:val="20"/>
          <w:lang w:val="hy-AM"/>
        </w:rPr>
        <w:t xml:space="preserve">Հունվարի </w:t>
      </w:r>
      <w:r w:rsidR="00491B29">
        <w:rPr>
          <w:rFonts w:ascii="GHEA Grapalat" w:hAnsi="GHEA Grapalat" w:cs="Times Armenian"/>
          <w:i/>
          <w:sz w:val="20"/>
          <w:szCs w:val="20"/>
          <w:lang w:val="ru-RU"/>
        </w:rPr>
        <w:t>13</w:t>
      </w:r>
      <w:r w:rsidR="005C6159" w:rsidRPr="00A71D81">
        <w:rPr>
          <w:rFonts w:ascii="GHEA Grapalat" w:hAnsi="GHEA Grapalat" w:cs="Times Armenian"/>
          <w:i/>
          <w:sz w:val="20"/>
          <w:szCs w:val="20"/>
          <w:lang w:val="af-ZA"/>
        </w:rPr>
        <w:t xml:space="preserve">-ի </w:t>
      </w:r>
      <w:r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 xml:space="preserve">N </w:t>
      </w:r>
      <w:r w:rsidR="000B2169">
        <w:rPr>
          <w:rFonts w:ascii="GHEA Grapalat" w:hAnsi="GHEA Grapalat" w:cs="Times Armenian"/>
          <w:i/>
          <w:sz w:val="20"/>
          <w:szCs w:val="20"/>
          <w:lang w:val="hy-AM"/>
        </w:rPr>
        <w:t xml:space="preserve">1 </w:t>
      </w:r>
      <w:r w:rsidRPr="00A71D81">
        <w:rPr>
          <w:rFonts w:ascii="GHEA Grapalat" w:hAnsi="GHEA Grapalat" w:cs="Sylfaen"/>
          <w:i/>
          <w:sz w:val="20"/>
          <w:szCs w:val="20"/>
        </w:rPr>
        <w:t>որոշմամբ</w:t>
      </w:r>
    </w:p>
    <w:p w14:paraId="2367FCAB" w14:textId="77777777" w:rsidR="00096865" w:rsidRPr="00A71D81" w:rsidRDefault="00096865" w:rsidP="00EF3662">
      <w:pPr>
        <w:pStyle w:val="aa"/>
        <w:ind w:right="-7" w:firstLine="567"/>
        <w:jc w:val="center"/>
        <w:rPr>
          <w:rFonts w:ascii="GHEA Grapalat" w:hAnsi="GHEA Grapalat"/>
          <w:lang w:val="af-ZA"/>
        </w:rPr>
      </w:pPr>
    </w:p>
    <w:p w14:paraId="6754ECEF" w14:textId="77777777" w:rsidR="00096865" w:rsidRPr="00A71D81" w:rsidRDefault="00096865" w:rsidP="00EF3662">
      <w:pPr>
        <w:pStyle w:val="aa"/>
        <w:ind w:right="-7" w:firstLine="567"/>
        <w:jc w:val="center"/>
        <w:rPr>
          <w:rFonts w:ascii="GHEA Grapalat" w:hAnsi="GHEA Grapalat"/>
          <w:lang w:val="af-ZA"/>
        </w:rPr>
      </w:pPr>
    </w:p>
    <w:p w14:paraId="40126B3C" w14:textId="77777777" w:rsidR="00096865" w:rsidRPr="00A71D81" w:rsidRDefault="00096865" w:rsidP="00EF3662">
      <w:pPr>
        <w:pStyle w:val="aa"/>
        <w:ind w:right="-7" w:firstLine="567"/>
        <w:jc w:val="center"/>
        <w:rPr>
          <w:rFonts w:ascii="GHEA Grapalat" w:hAnsi="GHEA Grapalat"/>
          <w:lang w:val="af-ZA"/>
        </w:rPr>
      </w:pPr>
    </w:p>
    <w:p w14:paraId="1DA8B18B" w14:textId="77777777" w:rsidR="00096865" w:rsidRPr="00A71D81" w:rsidRDefault="00096865" w:rsidP="00EF3662">
      <w:pPr>
        <w:pStyle w:val="aa"/>
        <w:ind w:right="-7" w:firstLine="567"/>
        <w:jc w:val="center"/>
        <w:rPr>
          <w:rFonts w:ascii="GHEA Grapalat" w:hAnsi="GHEA Grapalat"/>
          <w:lang w:val="af-ZA"/>
        </w:rPr>
      </w:pPr>
    </w:p>
    <w:p w14:paraId="6BAFE5AE" w14:textId="77777777" w:rsidR="00096865" w:rsidRPr="00A71D81" w:rsidRDefault="00096865" w:rsidP="00EF3662">
      <w:pPr>
        <w:pStyle w:val="aa"/>
        <w:ind w:right="-7" w:firstLine="567"/>
        <w:jc w:val="center"/>
        <w:rPr>
          <w:rFonts w:ascii="GHEA Grapalat" w:hAnsi="GHEA Grapalat"/>
          <w:lang w:val="af-ZA"/>
        </w:rPr>
      </w:pPr>
    </w:p>
    <w:p w14:paraId="5B389E3F" w14:textId="77777777" w:rsidR="000B2169" w:rsidRPr="00D44BAB" w:rsidRDefault="000B2169" w:rsidP="000B2169">
      <w:pPr>
        <w:pStyle w:val="aa"/>
        <w:ind w:right="-7" w:firstLine="567"/>
        <w:jc w:val="center"/>
        <w:rPr>
          <w:rFonts w:ascii="Sylfaen" w:hAnsi="Sylfaen"/>
          <w:lang w:val="af-ZA"/>
        </w:rPr>
      </w:pPr>
      <w:r w:rsidRPr="00D44BAB">
        <w:rPr>
          <w:rFonts w:ascii="Sylfaen" w:hAnsi="Sylfaen" w:cs="Times Armenian"/>
          <w:lang w:val="af-ZA"/>
        </w:rPr>
        <w:t xml:space="preserve">ՀՀ </w:t>
      </w:r>
      <w:r>
        <w:rPr>
          <w:rFonts w:ascii="Sylfaen" w:hAnsi="Sylfaen" w:cs="Times Armenian"/>
          <w:lang w:val="af-ZA"/>
        </w:rPr>
        <w:t>ԿԳՄՍՆ</w:t>
      </w:r>
      <w:r w:rsidRPr="00D44BAB">
        <w:rPr>
          <w:rFonts w:ascii="Sylfaen" w:hAnsi="Sylfaen" w:cs="Times Armenian"/>
          <w:lang w:val="af-ZA"/>
        </w:rPr>
        <w:t xml:space="preserve"> «Երևանի «Մխիթար Սեբաստացի» կրթահամալիր» ՊՈԱԿ</w:t>
      </w:r>
    </w:p>
    <w:p w14:paraId="053BD713" w14:textId="77777777" w:rsidR="00096865" w:rsidRPr="00A71D81" w:rsidRDefault="00096865" w:rsidP="00EF3662">
      <w:pPr>
        <w:pStyle w:val="aa"/>
        <w:tabs>
          <w:tab w:val="left" w:pos="5968"/>
        </w:tabs>
        <w:ind w:right="-7" w:firstLine="567"/>
        <w:rPr>
          <w:rFonts w:ascii="GHEA Grapalat" w:hAnsi="GHEA Grapalat"/>
          <w:lang w:val="af-ZA"/>
        </w:rPr>
      </w:pPr>
      <w:r w:rsidRPr="00A71D81">
        <w:rPr>
          <w:rFonts w:ascii="GHEA Grapalat" w:hAnsi="GHEA Grapalat"/>
          <w:lang w:val="af-ZA"/>
        </w:rPr>
        <w:tab/>
      </w:r>
    </w:p>
    <w:p w14:paraId="63B6A98D" w14:textId="77777777" w:rsidR="00096865" w:rsidRPr="00A71D81" w:rsidRDefault="00096865" w:rsidP="00EF3662">
      <w:pPr>
        <w:pStyle w:val="aa"/>
        <w:ind w:right="-7" w:firstLine="567"/>
        <w:jc w:val="center"/>
        <w:rPr>
          <w:rFonts w:ascii="GHEA Grapalat" w:hAnsi="GHEA Grapalat"/>
          <w:lang w:val="af-ZA"/>
        </w:rPr>
      </w:pPr>
    </w:p>
    <w:p w14:paraId="71936228" w14:textId="77777777" w:rsidR="00096865" w:rsidRPr="00A71D81" w:rsidRDefault="00096865" w:rsidP="00EF3662">
      <w:pPr>
        <w:pStyle w:val="aa"/>
        <w:ind w:right="-7" w:firstLine="567"/>
        <w:jc w:val="center"/>
        <w:rPr>
          <w:rFonts w:ascii="GHEA Grapalat" w:hAnsi="GHEA Grapalat"/>
          <w:lang w:val="af-ZA"/>
        </w:rPr>
      </w:pPr>
    </w:p>
    <w:p w14:paraId="3E2993DD" w14:textId="77777777" w:rsidR="00CE0D95" w:rsidRPr="00A71D81" w:rsidRDefault="00CE0D95" w:rsidP="00EF3662">
      <w:pPr>
        <w:pStyle w:val="aa"/>
        <w:ind w:right="-7" w:firstLine="567"/>
        <w:jc w:val="center"/>
        <w:rPr>
          <w:rFonts w:ascii="GHEA Grapalat" w:hAnsi="GHEA Grapalat"/>
          <w:lang w:val="af-ZA"/>
        </w:rPr>
      </w:pPr>
    </w:p>
    <w:p w14:paraId="5C1A5E86" w14:textId="77777777" w:rsidR="00096865" w:rsidRPr="00A71D81" w:rsidRDefault="00096865" w:rsidP="00EF3662">
      <w:pPr>
        <w:pStyle w:val="aa"/>
        <w:ind w:right="-7" w:firstLine="567"/>
        <w:jc w:val="center"/>
        <w:rPr>
          <w:rFonts w:ascii="GHEA Grapalat" w:hAnsi="GHEA Grapalat"/>
          <w:lang w:val="af-ZA"/>
        </w:rPr>
      </w:pPr>
    </w:p>
    <w:p w14:paraId="7AA92154" w14:textId="77777777"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aa"/>
        <w:ind w:right="-7" w:firstLine="567"/>
        <w:jc w:val="center"/>
        <w:rPr>
          <w:rFonts w:ascii="GHEA Grapalat" w:hAnsi="GHEA Grapalat" w:cs="Sylfaen"/>
          <w:lang w:val="af-ZA"/>
        </w:rPr>
      </w:pPr>
    </w:p>
    <w:p w14:paraId="09FF95AE" w14:textId="77777777" w:rsidR="00096865" w:rsidRPr="00A71D81" w:rsidRDefault="00096865" w:rsidP="00EF3662">
      <w:pPr>
        <w:pStyle w:val="aa"/>
        <w:ind w:right="-7" w:firstLine="567"/>
        <w:jc w:val="center"/>
        <w:rPr>
          <w:rFonts w:ascii="GHEA Grapalat" w:hAnsi="GHEA Grapalat" w:cs="Sylfaen"/>
          <w:lang w:val="af-ZA"/>
        </w:rPr>
      </w:pPr>
    </w:p>
    <w:p w14:paraId="78418617" w14:textId="7569142C" w:rsidR="000B2169" w:rsidRPr="00A71D81" w:rsidRDefault="000B2169" w:rsidP="000B2169">
      <w:pPr>
        <w:pStyle w:val="aa"/>
        <w:ind w:right="-7" w:firstLine="567"/>
        <w:jc w:val="center"/>
        <w:rPr>
          <w:rFonts w:ascii="GHEA Grapalat" w:hAnsi="GHEA Grapalat"/>
          <w:szCs w:val="22"/>
          <w:lang w:val="af-ZA"/>
        </w:rPr>
      </w:pPr>
      <w:r w:rsidRPr="00D44BAB">
        <w:rPr>
          <w:rFonts w:ascii="Sylfaen" w:hAnsi="Sylfaen" w:cs="Times Armenian"/>
          <w:lang w:val="af-ZA"/>
        </w:rPr>
        <w:t xml:space="preserve">ՀՀ </w:t>
      </w:r>
      <w:r>
        <w:rPr>
          <w:rFonts w:ascii="Sylfaen" w:hAnsi="Sylfaen" w:cs="Times Armenian"/>
          <w:lang w:val="af-ZA"/>
        </w:rPr>
        <w:t>ԿԳՄՍՆ</w:t>
      </w:r>
      <w:r w:rsidRPr="00D44BAB">
        <w:rPr>
          <w:rFonts w:ascii="Sylfaen" w:hAnsi="Sylfaen" w:cs="Times Armenian"/>
          <w:lang w:val="af-ZA"/>
        </w:rPr>
        <w:t xml:space="preserve"> «Երևանի «Մխիթար Սեբաստացի» կրթահամալիր» ՊՈԱԿ</w:t>
      </w:r>
      <w:r>
        <w:rPr>
          <w:rFonts w:ascii="Sylfaen" w:hAnsi="Sylfaen" w:cs="Times Armenian"/>
          <w:lang w:val="af-ZA"/>
        </w:rPr>
        <w:t>-</w:t>
      </w:r>
      <w:r w:rsidRPr="00A71D81">
        <w:rPr>
          <w:rFonts w:ascii="GHEA Grapalat" w:hAnsi="GHEA Grapalat" w:cs="Sylfaen"/>
        </w:rPr>
        <w:t>Ի</w:t>
      </w:r>
      <w:r w:rsidRPr="00A71D81">
        <w:rPr>
          <w:rFonts w:ascii="GHEA Grapalat" w:hAnsi="GHEA Grapalat" w:cs="Sylfaen"/>
          <w:lang w:val="af-ZA"/>
        </w:rPr>
        <w:t xml:space="preserve"> </w:t>
      </w:r>
      <w:r w:rsidRPr="00A71D81">
        <w:rPr>
          <w:rFonts w:ascii="GHEA Grapalat" w:hAnsi="GHEA Grapalat" w:cs="Sylfaen"/>
        </w:rPr>
        <w:t>ԿԱՐԻՔՆԵՐԻ</w:t>
      </w:r>
      <w:r w:rsidRPr="00A71D81">
        <w:rPr>
          <w:rFonts w:ascii="GHEA Grapalat" w:hAnsi="GHEA Grapalat" w:cs="Times Armenian"/>
          <w:lang w:val="af-ZA"/>
        </w:rPr>
        <w:t xml:space="preserve"> </w:t>
      </w:r>
      <w:r w:rsidRPr="00A71D81">
        <w:rPr>
          <w:rFonts w:ascii="GHEA Grapalat" w:hAnsi="GHEA Grapalat" w:cs="Sylfaen"/>
        </w:rPr>
        <w:t>ՀԱՄԱՐ</w:t>
      </w:r>
      <w:r>
        <w:rPr>
          <w:rFonts w:ascii="GHEA Grapalat" w:hAnsi="GHEA Grapalat" w:cs="Times Armenian"/>
          <w:lang w:val="af-ZA"/>
        </w:rPr>
        <w:t>`</w:t>
      </w:r>
      <w:r>
        <w:rPr>
          <w:rFonts w:ascii="GHEA Grapalat" w:hAnsi="GHEA Grapalat" w:cs="Times Armenian"/>
          <w:lang w:val="hy-AM"/>
        </w:rPr>
        <w:t xml:space="preserve"> ՀԱՄԱԿԱՐԳՉԱՅԻՆ ՏԵԽՆԻԿԱՅԻ  </w:t>
      </w:r>
      <w:r w:rsidRPr="00A71D81">
        <w:rPr>
          <w:rFonts w:ascii="GHEA Grapalat" w:hAnsi="GHEA Grapalat" w:cs="Sylfaen"/>
        </w:rPr>
        <w:t>ՁԵՌՔԲԵՐՄԱՆ</w:t>
      </w:r>
      <w:r w:rsidRPr="00A71D81">
        <w:rPr>
          <w:rFonts w:ascii="GHEA Grapalat" w:hAnsi="GHEA Grapalat" w:cs="Times Armenian"/>
          <w:lang w:val="af-ZA"/>
        </w:rPr>
        <w:t xml:space="preserve"> </w:t>
      </w:r>
      <w:r w:rsidRPr="00A71D81">
        <w:rPr>
          <w:rFonts w:ascii="GHEA Grapalat" w:hAnsi="GHEA Grapalat" w:cs="Sylfaen"/>
        </w:rPr>
        <w:t>ՆՊԱՏԱԿՈՎ</w:t>
      </w:r>
      <w:r w:rsidRPr="00A71D81">
        <w:rPr>
          <w:rFonts w:ascii="GHEA Grapalat" w:hAnsi="GHEA Grapalat" w:cs="Sylfaen"/>
          <w:lang w:val="af-ZA"/>
        </w:rPr>
        <w:t xml:space="preserve"> </w:t>
      </w:r>
      <w:r w:rsidRPr="00A71D81">
        <w:rPr>
          <w:rFonts w:ascii="GHEA Grapalat" w:hAnsi="GHEA Grapalat" w:cs="Times Armenian"/>
          <w:lang w:val="af-ZA"/>
        </w:rPr>
        <w:t xml:space="preserve"> </w:t>
      </w:r>
      <w:r w:rsidRPr="00A71D81">
        <w:rPr>
          <w:rFonts w:ascii="GHEA Grapalat" w:hAnsi="GHEA Grapalat" w:cs="Sylfaen"/>
        </w:rPr>
        <w:t>ՀԱՅՏԱՐԱՐՎԱԾ</w:t>
      </w:r>
      <w:r w:rsidRPr="00A71D81">
        <w:rPr>
          <w:rFonts w:ascii="GHEA Grapalat" w:hAnsi="GHEA Grapalat" w:cs="Times Armenian"/>
          <w:lang w:val="af-ZA"/>
        </w:rPr>
        <w:t xml:space="preserve"> </w:t>
      </w:r>
      <w:r>
        <w:rPr>
          <w:rFonts w:ascii="GHEA Grapalat" w:hAnsi="GHEA Grapalat" w:cs="Sylfaen"/>
        </w:rPr>
        <w:t>ԳՆԱՆՇՄԱՆ</w:t>
      </w:r>
      <w:r w:rsidRPr="00206D53">
        <w:rPr>
          <w:rFonts w:ascii="GHEA Grapalat" w:hAnsi="GHEA Grapalat" w:cs="Sylfaen"/>
          <w:lang w:val="af-ZA"/>
        </w:rPr>
        <w:t xml:space="preserve"> </w:t>
      </w:r>
      <w:r>
        <w:rPr>
          <w:rFonts w:ascii="GHEA Grapalat" w:hAnsi="GHEA Grapalat" w:cs="Sylfaen"/>
        </w:rPr>
        <w:t>ՀԱՐՑՄԱՆ</w:t>
      </w:r>
    </w:p>
    <w:p w14:paraId="04C21D44" w14:textId="77777777" w:rsidR="000B2169" w:rsidRPr="00A71D81" w:rsidRDefault="000B2169" w:rsidP="000B2169">
      <w:pPr>
        <w:pStyle w:val="aa"/>
        <w:ind w:right="-7"/>
        <w:jc w:val="center"/>
        <w:rPr>
          <w:rFonts w:ascii="GHEA Grapalat" w:hAnsi="GHEA Grapalat"/>
          <w:szCs w:val="22"/>
          <w:lang w:val="af-ZA"/>
        </w:rPr>
      </w:pPr>
    </w:p>
    <w:p w14:paraId="05E35CD6" w14:textId="77777777" w:rsidR="000B2169" w:rsidRPr="00A71D81" w:rsidRDefault="000B2169" w:rsidP="000B2169">
      <w:pPr>
        <w:pStyle w:val="aa"/>
        <w:ind w:right="-7"/>
        <w:jc w:val="center"/>
        <w:rPr>
          <w:rFonts w:ascii="GHEA Grapalat" w:hAnsi="GHEA Grapalat"/>
          <w:szCs w:val="22"/>
          <w:lang w:val="af-ZA"/>
        </w:rPr>
      </w:pPr>
    </w:p>
    <w:p w14:paraId="7275D844" w14:textId="77777777" w:rsidR="00096865" w:rsidRPr="00A71D81" w:rsidRDefault="00096865" w:rsidP="00EF3662">
      <w:pPr>
        <w:pStyle w:val="aa"/>
        <w:ind w:right="-7"/>
        <w:jc w:val="center"/>
        <w:rPr>
          <w:rFonts w:ascii="GHEA Grapalat" w:hAnsi="GHEA Grapalat"/>
          <w:szCs w:val="22"/>
          <w:lang w:val="af-ZA"/>
        </w:rPr>
      </w:pPr>
    </w:p>
    <w:p w14:paraId="2DF6A157" w14:textId="77777777" w:rsidR="00096865" w:rsidRPr="00A71D81" w:rsidRDefault="00096865" w:rsidP="00EF3662">
      <w:pPr>
        <w:pStyle w:val="aa"/>
        <w:ind w:right="-7" w:firstLine="567"/>
        <w:jc w:val="center"/>
        <w:rPr>
          <w:rFonts w:ascii="GHEA Grapalat" w:hAnsi="GHEA Grapalat"/>
          <w:lang w:val="af-ZA"/>
        </w:rPr>
      </w:pPr>
    </w:p>
    <w:p w14:paraId="69984B2A" w14:textId="77777777" w:rsidR="00096865" w:rsidRPr="00A71D81" w:rsidRDefault="00096865" w:rsidP="00EF3662">
      <w:pPr>
        <w:pStyle w:val="aa"/>
        <w:ind w:right="-7" w:firstLine="567"/>
        <w:jc w:val="center"/>
        <w:rPr>
          <w:rFonts w:ascii="GHEA Grapalat" w:hAnsi="GHEA Grapalat"/>
          <w:lang w:val="af-ZA"/>
        </w:rPr>
      </w:pPr>
    </w:p>
    <w:p w14:paraId="12886BD1" w14:textId="77777777" w:rsidR="00096865" w:rsidRPr="00A71D81" w:rsidRDefault="00096865" w:rsidP="00EF3662">
      <w:pPr>
        <w:pStyle w:val="aa"/>
        <w:ind w:right="-7" w:firstLine="567"/>
        <w:jc w:val="center"/>
        <w:rPr>
          <w:rFonts w:ascii="GHEA Grapalat" w:hAnsi="GHEA Grapalat"/>
          <w:lang w:val="af-ZA"/>
        </w:rPr>
      </w:pPr>
    </w:p>
    <w:p w14:paraId="169CF770" w14:textId="77777777" w:rsidR="00096865" w:rsidRPr="00A71D81" w:rsidRDefault="00096865" w:rsidP="00EF3662">
      <w:pPr>
        <w:pStyle w:val="aa"/>
        <w:ind w:right="-7" w:firstLine="567"/>
        <w:jc w:val="center"/>
        <w:rPr>
          <w:rFonts w:ascii="GHEA Grapalat" w:hAnsi="GHEA Grapalat"/>
          <w:lang w:val="af-ZA"/>
        </w:rPr>
      </w:pPr>
    </w:p>
    <w:p w14:paraId="1ECD343E" w14:textId="77777777" w:rsidR="00096865" w:rsidRPr="00A71D81" w:rsidRDefault="00096865" w:rsidP="00EF3662">
      <w:pPr>
        <w:pStyle w:val="aa"/>
        <w:ind w:right="-7" w:firstLine="567"/>
        <w:jc w:val="center"/>
        <w:rPr>
          <w:rFonts w:ascii="GHEA Grapalat" w:hAnsi="GHEA Grapalat"/>
          <w:lang w:val="af-ZA"/>
        </w:rPr>
      </w:pPr>
    </w:p>
    <w:p w14:paraId="4159FCF9" w14:textId="77777777" w:rsidR="00096865" w:rsidRPr="00A71D81" w:rsidRDefault="00096865" w:rsidP="00EF3662">
      <w:pPr>
        <w:pStyle w:val="aa"/>
        <w:ind w:right="-7" w:firstLine="567"/>
        <w:jc w:val="center"/>
        <w:rPr>
          <w:rFonts w:ascii="GHEA Grapalat" w:hAnsi="GHEA Grapalat"/>
          <w:lang w:val="af-ZA"/>
        </w:rPr>
      </w:pPr>
    </w:p>
    <w:p w14:paraId="344ABD1E" w14:textId="77777777" w:rsidR="00096865" w:rsidRPr="00A71D81" w:rsidRDefault="00096865" w:rsidP="00EF3662">
      <w:pPr>
        <w:pStyle w:val="aa"/>
        <w:ind w:right="-7" w:firstLine="567"/>
        <w:jc w:val="center"/>
        <w:rPr>
          <w:rFonts w:ascii="GHEA Grapalat" w:hAnsi="GHEA Grapalat"/>
          <w:lang w:val="af-ZA"/>
        </w:rPr>
      </w:pPr>
    </w:p>
    <w:p w14:paraId="3245E784" w14:textId="77777777" w:rsidR="00096865" w:rsidRPr="00A71D81" w:rsidRDefault="00096865" w:rsidP="00EF3662">
      <w:pPr>
        <w:pStyle w:val="aa"/>
        <w:ind w:right="-7" w:firstLine="567"/>
        <w:jc w:val="center"/>
        <w:rPr>
          <w:rFonts w:ascii="GHEA Grapalat" w:hAnsi="GHEA Grapalat"/>
          <w:lang w:val="af-ZA"/>
        </w:rPr>
      </w:pPr>
    </w:p>
    <w:p w14:paraId="3ECF6E99" w14:textId="77777777" w:rsidR="002B32D6" w:rsidRPr="00A71D81" w:rsidRDefault="002B32D6" w:rsidP="00EF3662">
      <w:pPr>
        <w:pStyle w:val="aa"/>
        <w:ind w:right="-7" w:firstLine="567"/>
        <w:jc w:val="center"/>
        <w:rPr>
          <w:rFonts w:ascii="GHEA Grapalat" w:hAnsi="GHEA Grapalat"/>
          <w:lang w:val="af-ZA"/>
        </w:rPr>
      </w:pPr>
    </w:p>
    <w:p w14:paraId="36D2AD8A" w14:textId="77777777" w:rsidR="00096865" w:rsidRPr="00A71D81" w:rsidRDefault="00096865" w:rsidP="00EF3662">
      <w:pPr>
        <w:pStyle w:val="aa"/>
        <w:ind w:right="-7" w:firstLine="567"/>
        <w:jc w:val="center"/>
        <w:rPr>
          <w:rFonts w:ascii="GHEA Grapalat" w:hAnsi="GHEA Grapalat"/>
          <w:lang w:val="af-ZA"/>
        </w:rPr>
      </w:pPr>
    </w:p>
    <w:p w14:paraId="4B584553" w14:textId="77777777" w:rsidR="00CE0D95" w:rsidRPr="00A71D81" w:rsidRDefault="00CE0D95" w:rsidP="00EF3662">
      <w:pPr>
        <w:pStyle w:val="aa"/>
        <w:ind w:right="-7" w:firstLine="567"/>
        <w:jc w:val="center"/>
        <w:rPr>
          <w:rFonts w:ascii="GHEA Grapalat" w:hAnsi="GHEA Grapalat"/>
          <w:lang w:val="af-ZA"/>
        </w:rPr>
      </w:pPr>
    </w:p>
    <w:p w14:paraId="146851DA" w14:textId="77777777" w:rsidR="00CE0D95" w:rsidRPr="00A71D81" w:rsidRDefault="00CE0D95" w:rsidP="00EF3662">
      <w:pPr>
        <w:pStyle w:val="aa"/>
        <w:ind w:right="-7" w:firstLine="567"/>
        <w:jc w:val="center"/>
        <w:rPr>
          <w:rFonts w:ascii="GHEA Grapalat" w:hAnsi="GHEA Grapalat"/>
          <w:lang w:val="af-ZA"/>
        </w:rPr>
      </w:pPr>
    </w:p>
    <w:p w14:paraId="0118E3BA" w14:textId="77777777" w:rsidR="00CE0D95" w:rsidRPr="00A71D81" w:rsidRDefault="00CE0D95" w:rsidP="00EF3662">
      <w:pPr>
        <w:pStyle w:val="aa"/>
        <w:ind w:right="-7" w:firstLine="567"/>
        <w:jc w:val="center"/>
        <w:rPr>
          <w:rFonts w:ascii="GHEA Grapalat" w:hAnsi="GHEA Grapalat"/>
          <w:lang w:val="af-ZA"/>
        </w:rPr>
      </w:pPr>
    </w:p>
    <w:p w14:paraId="32E50DA5" w14:textId="77777777" w:rsidR="00096865" w:rsidRPr="00A71D81" w:rsidRDefault="00096865" w:rsidP="00EF3662">
      <w:pPr>
        <w:pStyle w:val="aa"/>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A71D81" w:rsidRDefault="00160AE4" w:rsidP="00EF3662">
      <w:pPr>
        <w:ind w:firstLine="567"/>
        <w:jc w:val="center"/>
        <w:rPr>
          <w:rFonts w:ascii="GHEA Grapalat" w:hAnsi="GHEA Grapalat"/>
          <w:i/>
          <w:sz w:val="20"/>
          <w:lang w:val="af-ZA"/>
        </w:rPr>
      </w:pPr>
    </w:p>
    <w:p w14:paraId="30237583" w14:textId="77777777" w:rsidR="000B2169" w:rsidRPr="00D44BAB" w:rsidRDefault="000B2169" w:rsidP="000B2169">
      <w:pPr>
        <w:pStyle w:val="aa"/>
        <w:ind w:right="-7" w:firstLine="567"/>
        <w:jc w:val="center"/>
        <w:rPr>
          <w:rFonts w:ascii="Sylfaen" w:hAnsi="Sylfaen"/>
          <w:lang w:val="af-ZA"/>
        </w:rPr>
      </w:pPr>
      <w:r w:rsidRPr="00D44BAB">
        <w:rPr>
          <w:rFonts w:ascii="Sylfaen" w:hAnsi="Sylfaen" w:cs="Times Armenian"/>
          <w:lang w:val="af-ZA"/>
        </w:rPr>
        <w:t xml:space="preserve">ՀՀ </w:t>
      </w:r>
      <w:r>
        <w:rPr>
          <w:rFonts w:ascii="Sylfaen" w:hAnsi="Sylfaen" w:cs="Times Armenian"/>
          <w:lang w:val="af-ZA"/>
        </w:rPr>
        <w:t>ԿԳՄՍՆ</w:t>
      </w:r>
      <w:r w:rsidRPr="00D44BAB">
        <w:rPr>
          <w:rFonts w:ascii="Sylfaen" w:hAnsi="Sylfaen" w:cs="Times Armenian"/>
          <w:lang w:val="af-ZA"/>
        </w:rPr>
        <w:t xml:space="preserve"> «Երևանի «Մխիթար Սեբաստացի» կրթահամալիր» ՊՈԱԿ</w:t>
      </w:r>
    </w:p>
    <w:p w14:paraId="5B5FFBD4" w14:textId="37FAEB8D" w:rsidR="000B2169" w:rsidRPr="005671C0" w:rsidRDefault="000B2169" w:rsidP="000B2169">
      <w:pPr>
        <w:ind w:firstLine="567"/>
        <w:jc w:val="center"/>
        <w:rPr>
          <w:rFonts w:ascii="GHEA Grapalat" w:hAnsi="GHEA Grapalat"/>
          <w:sz w:val="20"/>
          <w:lang w:val="af-ZA"/>
        </w:rPr>
      </w:pPr>
      <w:r w:rsidRPr="00A71D81">
        <w:rPr>
          <w:rFonts w:ascii="GHEA Grapalat" w:hAnsi="GHEA Grapalat"/>
          <w:b/>
          <w:sz w:val="20"/>
          <w:lang w:val="af-ZA"/>
        </w:rPr>
        <w:t>ԿԱՐԻՔՆԵՐԻ ՀԱՄԱՐ</w:t>
      </w:r>
      <w:r w:rsidRPr="00A71D81">
        <w:rPr>
          <w:rFonts w:ascii="GHEA Grapalat" w:hAnsi="GHEA Grapalat"/>
          <w:sz w:val="20"/>
          <w:lang w:val="af-ZA"/>
        </w:rPr>
        <w:t xml:space="preserve">  </w:t>
      </w:r>
      <w:r>
        <w:rPr>
          <w:rFonts w:ascii="GHEA Grapalat" w:hAnsi="GHEA Grapalat"/>
          <w:b/>
          <w:sz w:val="20"/>
          <w:lang w:val="hy-AM"/>
        </w:rPr>
        <w:t>ՀԱՄԱԿԱՐԳՉԱՅԻՆ ՏԵԽՆԻԿԱՅԻ</w:t>
      </w:r>
      <w:r w:rsidRPr="005671C0">
        <w:rPr>
          <w:rFonts w:ascii="GHEA Grapalat" w:hAnsi="GHEA Grapalat"/>
          <w:sz w:val="20"/>
          <w:lang w:val="af-ZA"/>
        </w:rPr>
        <w:t xml:space="preserve"> </w:t>
      </w:r>
      <w:r w:rsidRPr="00A71D81">
        <w:rPr>
          <w:rFonts w:ascii="GHEA Grapalat" w:hAnsi="GHEA Grapalat"/>
          <w:b/>
          <w:sz w:val="20"/>
          <w:lang w:val="af-ZA"/>
        </w:rPr>
        <w:t xml:space="preserve">ՁԵՌՔԲԵՐՄԱՆ ՆՊԱՏԱԿՈՎ ՀԱՅՏԱՐԱՐՎԱԾ </w:t>
      </w:r>
      <w:r>
        <w:rPr>
          <w:rFonts w:ascii="GHEA Grapalat" w:hAnsi="GHEA Grapalat"/>
          <w:b/>
          <w:sz w:val="20"/>
          <w:lang w:val="af-ZA"/>
        </w:rPr>
        <w:t>ԳՆԱՆՇՄԱՆ ՀԱՐՑՄԱՆ</w:t>
      </w:r>
      <w:r w:rsidRPr="00A71D81">
        <w:rPr>
          <w:rFonts w:ascii="GHEA Grapalat" w:hAnsi="GHEA Grapalat"/>
          <w:b/>
          <w:sz w:val="20"/>
          <w:lang w:val="af-ZA"/>
        </w:rPr>
        <w:t xml:space="preserve"> ՀՐԱՎԵՐԻ</w:t>
      </w:r>
    </w:p>
    <w:p w14:paraId="0C4CDAAC" w14:textId="77777777" w:rsidR="000B2169" w:rsidRPr="00A71D81" w:rsidRDefault="000B2169" w:rsidP="000B2169">
      <w:pPr>
        <w:ind w:firstLine="567"/>
        <w:jc w:val="center"/>
        <w:rPr>
          <w:rFonts w:ascii="GHEA Grapalat" w:hAnsi="GHEA Grapalat" w:cs="Sylfaen"/>
          <w:b/>
          <w:sz w:val="20"/>
          <w:szCs w:val="22"/>
          <w:lang w:val="af-ZA"/>
        </w:rPr>
      </w:pP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64D21B33"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0B2169">
        <w:rPr>
          <w:rFonts w:ascii="GHEA Grapalat" w:hAnsi="GHEA Grapalat" w:cs="Sylfaen"/>
          <w:b/>
          <w:sz w:val="20"/>
        </w:rPr>
        <w:t>ԳՆԱՆՇՄԱՆ</w:t>
      </w:r>
      <w:r w:rsidR="000B2169" w:rsidRPr="000858B0">
        <w:rPr>
          <w:rFonts w:ascii="GHEA Grapalat" w:hAnsi="GHEA Grapalat" w:cs="Sylfaen"/>
          <w:b/>
          <w:sz w:val="20"/>
          <w:lang w:val="af-ZA"/>
        </w:rPr>
        <w:t xml:space="preserve"> </w:t>
      </w:r>
      <w:r w:rsidR="000B2169">
        <w:rPr>
          <w:rFonts w:ascii="GHEA Grapalat" w:hAnsi="GHEA Grapalat" w:cs="Sylfaen"/>
          <w:b/>
          <w:sz w:val="20"/>
        </w:rPr>
        <w:t>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74386D0B"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0B2169">
        <w:rPr>
          <w:rFonts w:ascii="GHEA Grapalat" w:hAnsi="GHEA Grapalat" w:cs="Times Armenian"/>
          <w:sz w:val="20"/>
          <w:lang w:val="af-ZA"/>
        </w:rPr>
        <w:t>ԳՀ-ԱՊՁԲ-ՄՍԿՀ-25/05</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0B2169">
        <w:rPr>
          <w:rFonts w:ascii="GHEA Grapalat" w:hAnsi="GHEA Grapalat" w:cs="Sylfaen"/>
          <w:sz w:val="20"/>
        </w:rPr>
        <w:t>ԳՆԱՆՇՄԱՆ</w:t>
      </w:r>
      <w:r w:rsidR="000B2169" w:rsidRPr="000B2169">
        <w:rPr>
          <w:rFonts w:ascii="GHEA Grapalat" w:hAnsi="GHEA Grapalat" w:cs="Sylfaen"/>
          <w:sz w:val="20"/>
          <w:lang w:val="af-ZA"/>
        </w:rPr>
        <w:t xml:space="preserve"> </w:t>
      </w:r>
      <w:r w:rsidR="000B2169">
        <w:rPr>
          <w:rFonts w:ascii="GHEA Grapalat" w:hAnsi="GHEA Grapalat" w:cs="Sylfaen"/>
          <w:sz w:val="20"/>
        </w:rPr>
        <w:t>ՀԱՐՑՄԱՆ</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14:paraId="1418E69E" w14:textId="1C908676"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0B2169" w:rsidRPr="00D44BAB">
        <w:rPr>
          <w:rFonts w:ascii="Sylfaen" w:hAnsi="Sylfaen" w:cs="Times Armenian"/>
          <w:lang w:val="af-ZA"/>
        </w:rPr>
        <w:t xml:space="preserve">ՀՀ </w:t>
      </w:r>
      <w:r w:rsidR="000B2169">
        <w:rPr>
          <w:rFonts w:ascii="Sylfaen" w:hAnsi="Sylfaen" w:cs="Times Armenian"/>
          <w:lang w:val="af-ZA"/>
        </w:rPr>
        <w:t>ԿԳՄՍՆ</w:t>
      </w:r>
      <w:r w:rsidR="000B2169" w:rsidRPr="00D44BAB">
        <w:rPr>
          <w:rFonts w:ascii="Sylfaen" w:hAnsi="Sylfaen" w:cs="Times Armenian"/>
          <w:lang w:val="af-ZA"/>
        </w:rPr>
        <w:t xml:space="preserve"> «Երևանի «Մխիթար Սեբաստացի» կրթահամալիր» ՊՈԱԿ</w:t>
      </w:r>
      <w:r w:rsidR="000B2169" w:rsidRPr="00A71D81">
        <w:rPr>
          <w:rFonts w:ascii="GHEA Grapalat" w:hAnsi="GHEA Grapalat"/>
          <w:sz w:val="20"/>
          <w:lang w:val="af-ZA"/>
        </w:rPr>
        <w:t xml:space="preserve"> -</w:t>
      </w:r>
      <w:r w:rsidR="000B2169" w:rsidRPr="00A71D81">
        <w:rPr>
          <w:rFonts w:ascii="GHEA Grapalat" w:hAnsi="GHEA Grapalat"/>
          <w:sz w:val="20"/>
        </w:rPr>
        <w:t>ի</w:t>
      </w:r>
      <w:r w:rsidR="000B2169" w:rsidRPr="00A71D81">
        <w:rPr>
          <w:rFonts w:ascii="GHEA Grapalat" w:hAnsi="GHEA Grapalat" w:cs="Times Armenian"/>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01F44180" w14:textId="512A9A06" w:rsidR="00096865" w:rsidRPr="00A71D81" w:rsidRDefault="00A81DD5" w:rsidP="000B2169">
      <w:pPr>
        <w:pStyle w:val="23"/>
        <w:spacing w:line="240" w:lineRule="auto"/>
        <w:ind w:firstLine="567"/>
        <w:rPr>
          <w:rFonts w:ascii="GHEA Grapalat" w:hAnsi="GHEA Grapalat"/>
          <w:szCs w:val="22"/>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0B2169" w:rsidRPr="00763AAD">
        <w:rPr>
          <w:rFonts w:ascii="GHEA Grapalat" w:hAnsi="GHEA Grapalat"/>
        </w:rPr>
        <w:t>gnumner@mskh.am</w:t>
      </w:r>
      <w:r w:rsidR="000B2169" w:rsidRPr="00A71D81">
        <w:rPr>
          <w:rFonts w:ascii="GHEA Grapalat" w:hAnsi="GHEA Grapalat"/>
          <w:sz w:val="16"/>
          <w:szCs w:val="16"/>
        </w:rPr>
        <w:t xml:space="preserve"> </w:t>
      </w:r>
      <w:r w:rsidR="00F5653D" w:rsidRPr="00A71D81">
        <w:rPr>
          <w:rFonts w:ascii="GHEA Grapalat" w:hAnsi="GHEA Grapalat"/>
          <w:sz w:val="16"/>
          <w:szCs w:val="16"/>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rPr>
        <w:t xml:space="preserve">  I</w:t>
      </w:r>
    </w:p>
    <w:p w14:paraId="12817B4F" w14:textId="77777777" w:rsidR="00096865" w:rsidRPr="00A71D81" w:rsidRDefault="00096865" w:rsidP="00EF3662">
      <w:pPr>
        <w:pStyle w:val="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0065B06A" w14:textId="5A606F4C" w:rsidR="000B2169" w:rsidRPr="0042359E" w:rsidRDefault="00845AA5" w:rsidP="000B2169">
      <w:pPr>
        <w:pStyle w:val="3"/>
        <w:numPr>
          <w:ilvl w:val="1"/>
          <w:numId w:val="31"/>
        </w:numPr>
        <w:spacing w:line="240" w:lineRule="auto"/>
        <w:jc w:val="both"/>
        <w:rPr>
          <w:rFonts w:ascii="GHEA Grapalat" w:hAnsi="GHEA Grapalat" w:cs="Sylfaen"/>
          <w:i w:val="0"/>
        </w:rPr>
      </w:pPr>
      <w:r w:rsidRPr="00A71D81">
        <w:rPr>
          <w:rFonts w:ascii="GHEA Grapalat" w:hAnsi="GHEA Grapalat" w:cs="Sylfaen"/>
          <w:i w:val="0"/>
        </w:rPr>
        <w:t xml:space="preserve"> </w:t>
      </w:r>
      <w:r w:rsidR="000B2169" w:rsidRPr="00A71D81">
        <w:rPr>
          <w:rFonts w:ascii="GHEA Grapalat" w:hAnsi="GHEA Grapalat" w:cs="Sylfaen"/>
          <w:i w:val="0"/>
        </w:rPr>
        <w:t>Գնման</w:t>
      </w:r>
      <w:r w:rsidR="000B2169" w:rsidRPr="0042359E">
        <w:rPr>
          <w:rFonts w:ascii="GHEA Grapalat" w:hAnsi="GHEA Grapalat" w:cs="Sylfaen"/>
          <w:i w:val="0"/>
        </w:rPr>
        <w:t xml:space="preserve"> </w:t>
      </w:r>
      <w:r w:rsidR="000B2169" w:rsidRPr="00A71D81">
        <w:rPr>
          <w:rFonts w:ascii="GHEA Grapalat" w:hAnsi="GHEA Grapalat" w:cs="Sylfaen"/>
          <w:i w:val="0"/>
        </w:rPr>
        <w:t>առարկա</w:t>
      </w:r>
      <w:r w:rsidR="000B2169" w:rsidRPr="0042359E">
        <w:rPr>
          <w:rFonts w:ascii="GHEA Grapalat" w:hAnsi="GHEA Grapalat" w:cs="Sylfaen"/>
          <w:i w:val="0"/>
        </w:rPr>
        <w:t xml:space="preserve"> </w:t>
      </w:r>
      <w:r w:rsidR="000B2169" w:rsidRPr="00A71D81">
        <w:rPr>
          <w:rFonts w:ascii="GHEA Grapalat" w:hAnsi="GHEA Grapalat" w:cs="Sylfaen"/>
          <w:i w:val="0"/>
        </w:rPr>
        <w:t>է</w:t>
      </w:r>
      <w:r w:rsidR="000B2169" w:rsidRPr="0042359E">
        <w:rPr>
          <w:rFonts w:ascii="GHEA Grapalat" w:hAnsi="GHEA Grapalat" w:cs="Sylfaen"/>
          <w:i w:val="0"/>
        </w:rPr>
        <w:t xml:space="preserve"> </w:t>
      </w:r>
      <w:r w:rsidR="000B2169" w:rsidRPr="00A71D81">
        <w:rPr>
          <w:rFonts w:ascii="GHEA Grapalat" w:hAnsi="GHEA Grapalat" w:cs="Sylfaen"/>
          <w:i w:val="0"/>
        </w:rPr>
        <w:t>հանդիսանում</w:t>
      </w:r>
      <w:r w:rsidR="000B2169" w:rsidRPr="0042359E">
        <w:rPr>
          <w:rFonts w:ascii="GHEA Grapalat" w:hAnsi="GHEA Grapalat" w:cs="Sylfaen"/>
          <w:i w:val="0"/>
        </w:rPr>
        <w:t xml:space="preserve">  ՀՀ ԿԳՄՍՆ «Երևանի «Մխիթար Սեբաստացի» կրթահամալիր» ՊՈԱԿ</w:t>
      </w:r>
      <w:r w:rsidR="000B2169" w:rsidRPr="00A71D81">
        <w:rPr>
          <w:rFonts w:ascii="GHEA Grapalat" w:hAnsi="GHEA Grapalat" w:cs="Sylfaen"/>
          <w:i w:val="0"/>
        </w:rPr>
        <w:t xml:space="preserve"> </w:t>
      </w:r>
      <w:r w:rsidR="000B2169" w:rsidRPr="0042359E">
        <w:rPr>
          <w:rFonts w:ascii="GHEA Grapalat" w:hAnsi="GHEA Grapalat" w:cs="Sylfaen"/>
          <w:i w:val="0"/>
        </w:rPr>
        <w:t xml:space="preserve">  </w:t>
      </w:r>
      <w:r w:rsidR="000B2169" w:rsidRPr="00A71D81">
        <w:rPr>
          <w:rFonts w:ascii="GHEA Grapalat" w:hAnsi="GHEA Grapalat" w:cs="Sylfaen"/>
          <w:i w:val="0"/>
        </w:rPr>
        <w:t>կարիքների</w:t>
      </w:r>
      <w:r w:rsidR="000B2169" w:rsidRPr="0042359E">
        <w:rPr>
          <w:rFonts w:ascii="GHEA Grapalat" w:hAnsi="GHEA Grapalat" w:cs="Sylfaen"/>
          <w:i w:val="0"/>
        </w:rPr>
        <w:t xml:space="preserve"> </w:t>
      </w:r>
      <w:r w:rsidR="000B2169" w:rsidRPr="00A71D81">
        <w:rPr>
          <w:rFonts w:ascii="GHEA Grapalat" w:hAnsi="GHEA Grapalat" w:cs="Sylfaen"/>
          <w:i w:val="0"/>
        </w:rPr>
        <w:t>համար</w:t>
      </w:r>
      <w:r w:rsidR="000B2169" w:rsidRPr="0042359E">
        <w:rPr>
          <w:rFonts w:ascii="GHEA Grapalat" w:hAnsi="GHEA Grapalat" w:cs="Sylfaen"/>
          <w:i w:val="0"/>
        </w:rPr>
        <w:t xml:space="preserve">` </w:t>
      </w:r>
      <w:r w:rsidR="000B2169">
        <w:rPr>
          <w:rFonts w:ascii="GHEA Grapalat" w:hAnsi="GHEA Grapalat" w:cs="Sylfaen"/>
          <w:i w:val="0"/>
          <w:lang w:val="hy-AM"/>
        </w:rPr>
        <w:t>համակարգչային</w:t>
      </w:r>
      <w:r w:rsidR="000B2169" w:rsidRPr="0042359E">
        <w:rPr>
          <w:rFonts w:ascii="GHEA Grapalat" w:hAnsi="GHEA Grapalat" w:cs="Sylfaen"/>
          <w:i w:val="0"/>
        </w:rPr>
        <w:t xml:space="preserve"> ձեռքբերումը (այսուհետ` նաև ապրանք), որոնք խմբավորված  են «</w:t>
      </w:r>
      <w:r w:rsidR="000858B0">
        <w:rPr>
          <w:rFonts w:ascii="GHEA Grapalat" w:hAnsi="GHEA Grapalat" w:cs="Sylfaen"/>
          <w:i w:val="0"/>
          <w:lang w:val="hy-AM"/>
        </w:rPr>
        <w:t>2</w:t>
      </w:r>
      <w:r w:rsidR="000B2169" w:rsidRPr="0042359E">
        <w:rPr>
          <w:rFonts w:ascii="GHEA Grapalat" w:hAnsi="GHEA Grapalat" w:cs="Sylfaen"/>
          <w:i w:val="0"/>
        </w:rPr>
        <w:t xml:space="preserve">» </w:t>
      </w:r>
      <w:r w:rsidR="000B2169" w:rsidRPr="00763AAD">
        <w:rPr>
          <w:rFonts w:ascii="GHEA Grapalat" w:hAnsi="GHEA Grapalat" w:cs="Sylfaen"/>
          <w:i w:val="0"/>
        </w:rPr>
        <w:t>չափաբաժիներում</w:t>
      </w:r>
      <w:r w:rsidR="000B2169" w:rsidRPr="0042359E">
        <w:rPr>
          <w:rFonts w:ascii="GHEA Grapalat" w:hAnsi="GHEA Grapalat" w:cs="Sylfaen"/>
          <w:i w:val="0"/>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0858B0">
        <w:trPr>
          <w:trHeight w:val="500"/>
        </w:trPr>
        <w:tc>
          <w:tcPr>
            <w:tcW w:w="1701" w:type="dxa"/>
            <w:vAlign w:val="center"/>
          </w:tcPr>
          <w:p w14:paraId="56F98170" w14:textId="77777777" w:rsidR="006675F2" w:rsidRPr="00A71D81" w:rsidRDefault="00D30C7A"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23"/>
              <w:spacing w:line="240" w:lineRule="auto"/>
              <w:ind w:firstLine="0"/>
              <w:jc w:val="center"/>
              <w:rPr>
                <w:rFonts w:ascii="GHEA Grapalat" w:hAnsi="GHEA Grapalat"/>
                <w:b/>
                <w:bCs/>
                <w:i/>
                <w:iCs/>
              </w:rPr>
            </w:pPr>
          </w:p>
        </w:tc>
      </w:tr>
      <w:tr w:rsidR="000858B0" w:rsidRPr="000858B0" w14:paraId="69B811A7" w14:textId="77777777" w:rsidTr="006D2E03">
        <w:tc>
          <w:tcPr>
            <w:tcW w:w="1701" w:type="dxa"/>
            <w:vAlign w:val="center"/>
          </w:tcPr>
          <w:p w14:paraId="6D70B21A" w14:textId="77777777" w:rsidR="000858B0" w:rsidRPr="00A71D81" w:rsidRDefault="000858B0" w:rsidP="000858B0">
            <w:pPr>
              <w:pStyle w:val="23"/>
              <w:spacing w:line="240" w:lineRule="auto"/>
              <w:ind w:firstLine="0"/>
              <w:jc w:val="center"/>
              <w:rPr>
                <w:rFonts w:ascii="GHEA Grapalat" w:hAnsi="GHEA Grapalat"/>
                <w:sz w:val="16"/>
              </w:rPr>
            </w:pPr>
            <w:r w:rsidRPr="00A71D81">
              <w:rPr>
                <w:rFonts w:ascii="GHEA Grapalat" w:hAnsi="GHEA Grapalat"/>
                <w:sz w:val="16"/>
              </w:rPr>
              <w:t>1</w:t>
            </w:r>
          </w:p>
        </w:tc>
        <w:tc>
          <w:tcPr>
            <w:tcW w:w="1418" w:type="dxa"/>
            <w:vAlign w:val="center"/>
          </w:tcPr>
          <w:p w14:paraId="176D7CD8" w14:textId="0813F5E1" w:rsidR="000858B0" w:rsidRPr="000858B0" w:rsidRDefault="000858B0" w:rsidP="000858B0">
            <w:pPr>
              <w:pStyle w:val="23"/>
              <w:spacing w:line="240" w:lineRule="auto"/>
              <w:ind w:firstLine="0"/>
              <w:jc w:val="center"/>
              <w:rPr>
                <w:rFonts w:ascii="GHEA Grapalat" w:hAnsi="GHEA Grapalat"/>
                <w:sz w:val="16"/>
                <w:lang w:val="hy-AM"/>
              </w:rPr>
            </w:pPr>
            <w:r>
              <w:rPr>
                <w:rFonts w:ascii="GHEA Grapalat" w:hAnsi="GHEA Grapalat"/>
                <w:sz w:val="16"/>
                <w:lang w:val="hy-AM"/>
              </w:rPr>
              <w:t>1 440 000</w:t>
            </w:r>
          </w:p>
        </w:tc>
        <w:tc>
          <w:tcPr>
            <w:tcW w:w="7231" w:type="dxa"/>
            <w:vAlign w:val="center"/>
          </w:tcPr>
          <w:p w14:paraId="5E5B2570" w14:textId="35227403" w:rsidR="000858B0" w:rsidRPr="00A71D81" w:rsidRDefault="000858B0" w:rsidP="000858B0">
            <w:pPr>
              <w:pStyle w:val="23"/>
              <w:spacing w:line="240" w:lineRule="auto"/>
              <w:ind w:firstLine="0"/>
              <w:rPr>
                <w:rFonts w:ascii="GHEA Grapalat" w:hAnsi="GHEA Grapalat"/>
                <w:u w:val="single"/>
                <w:vertAlign w:val="subscript"/>
              </w:rPr>
            </w:pPr>
            <w:r>
              <w:rPr>
                <w:rFonts w:ascii="GHEA Grapalat" w:hAnsi="GHEA Grapalat" w:cs="Calibri"/>
                <w:color w:val="000000"/>
                <w:sz w:val="22"/>
                <w:szCs w:val="22"/>
              </w:rPr>
              <w:t xml:space="preserve">Համակարգիչ </w:t>
            </w:r>
          </w:p>
        </w:tc>
      </w:tr>
      <w:tr w:rsidR="000858B0" w:rsidRPr="000858B0" w14:paraId="7B8F5B95" w14:textId="77777777" w:rsidTr="006D2E03">
        <w:tc>
          <w:tcPr>
            <w:tcW w:w="1701" w:type="dxa"/>
            <w:vAlign w:val="center"/>
          </w:tcPr>
          <w:p w14:paraId="51243141" w14:textId="54701D62" w:rsidR="000858B0" w:rsidRPr="000858B0" w:rsidRDefault="000858B0" w:rsidP="000858B0">
            <w:pPr>
              <w:pStyle w:val="23"/>
              <w:spacing w:line="240" w:lineRule="auto"/>
              <w:ind w:firstLine="0"/>
              <w:jc w:val="center"/>
              <w:rPr>
                <w:rFonts w:ascii="GHEA Grapalat" w:hAnsi="GHEA Grapalat"/>
                <w:sz w:val="16"/>
                <w:lang w:val="hy-AM"/>
              </w:rPr>
            </w:pPr>
            <w:r>
              <w:rPr>
                <w:rFonts w:ascii="GHEA Grapalat" w:hAnsi="GHEA Grapalat"/>
                <w:sz w:val="16"/>
                <w:lang w:val="hy-AM"/>
              </w:rPr>
              <w:t>2</w:t>
            </w:r>
          </w:p>
        </w:tc>
        <w:tc>
          <w:tcPr>
            <w:tcW w:w="1418" w:type="dxa"/>
            <w:vAlign w:val="center"/>
          </w:tcPr>
          <w:p w14:paraId="74827C0D" w14:textId="00CC70B7" w:rsidR="000858B0" w:rsidRPr="000858B0" w:rsidRDefault="000858B0" w:rsidP="000858B0">
            <w:pPr>
              <w:pStyle w:val="23"/>
              <w:spacing w:line="240" w:lineRule="auto"/>
              <w:ind w:firstLine="0"/>
              <w:jc w:val="center"/>
              <w:rPr>
                <w:rFonts w:ascii="GHEA Grapalat" w:hAnsi="GHEA Grapalat"/>
                <w:sz w:val="16"/>
                <w:lang w:val="hy-AM"/>
              </w:rPr>
            </w:pPr>
            <w:r>
              <w:rPr>
                <w:rFonts w:ascii="GHEA Grapalat" w:hAnsi="GHEA Grapalat"/>
                <w:sz w:val="16"/>
                <w:lang w:val="hy-AM"/>
              </w:rPr>
              <w:t>300 000</w:t>
            </w:r>
          </w:p>
        </w:tc>
        <w:tc>
          <w:tcPr>
            <w:tcW w:w="7231" w:type="dxa"/>
            <w:vAlign w:val="center"/>
          </w:tcPr>
          <w:p w14:paraId="4CDDFF13" w14:textId="05C96CF6" w:rsidR="000858B0" w:rsidRPr="00A71D81" w:rsidRDefault="000858B0" w:rsidP="000858B0">
            <w:pPr>
              <w:pStyle w:val="23"/>
              <w:spacing w:line="240" w:lineRule="auto"/>
              <w:ind w:firstLine="0"/>
              <w:rPr>
                <w:rFonts w:ascii="GHEA Grapalat" w:hAnsi="GHEA Grapalat"/>
                <w:u w:val="single"/>
              </w:rPr>
            </w:pPr>
            <w:r>
              <w:rPr>
                <w:rFonts w:ascii="GHEA Grapalat" w:hAnsi="GHEA Grapalat" w:cs="Calibri"/>
                <w:color w:val="000000"/>
                <w:sz w:val="22"/>
                <w:szCs w:val="22"/>
              </w:rPr>
              <w:t>Համակարգիչ մոնտաժային</w:t>
            </w:r>
          </w:p>
        </w:tc>
      </w:tr>
    </w:tbl>
    <w:p w14:paraId="232E0DB6" w14:textId="46914EA3"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4F828E98" w14:textId="77777777" w:rsidR="00CC049D" w:rsidRPr="00A71D81" w:rsidRDefault="00CC049D" w:rsidP="00EF3662">
      <w:pPr>
        <w:pStyle w:val="23"/>
        <w:spacing w:line="240" w:lineRule="auto"/>
        <w:ind w:firstLine="567"/>
        <w:rPr>
          <w:rFonts w:ascii="GHEA Grapalat" w:hAnsi="GHEA Grapalat"/>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lastRenderedPageBreak/>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lastRenderedPageBreak/>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3F1E84DF" w14:textId="257E26C0" w:rsidR="00581DC3" w:rsidRPr="00A71D81" w:rsidRDefault="00581DC3" w:rsidP="00D45BA2">
      <w:pPr>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3FDF6B8A"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D45BA2">
        <w:rPr>
          <w:rStyle w:val="af6"/>
          <w:rFonts w:ascii="GHEA Grapalat" w:hAnsi="GHEA Grapalat" w:cs="Tahoma"/>
          <w:sz w:val="20"/>
        </w:rPr>
        <w:footnoteReference w:id="2"/>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574FD8EC"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lastRenderedPageBreak/>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af6"/>
          <w:rFonts w:ascii="GHEA Grapalat" w:hAnsi="GHEA Grapalat" w:cs="Sylfaen"/>
          <w:color w:val="000000" w:themeColor="text1"/>
          <w:sz w:val="20"/>
          <w:shd w:val="clear" w:color="auto" w:fill="FFFFFF"/>
          <w:lang w:val="hy-AM"/>
        </w:rPr>
        <w:footnoteReference w:id="3"/>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3DAE5EA9"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0B2169">
        <w:rPr>
          <w:rFonts w:ascii="GHEA Grapalat" w:hAnsi="GHEA Grapalat" w:cs="Sylfaen"/>
          <w:szCs w:val="24"/>
          <w:lang w:val="hy-AM"/>
        </w:rPr>
        <w:t>ԳՆԱՆՇՄԱՆ ՀԱՐՑՄԱՆ</w:t>
      </w:r>
      <w:r w:rsidR="00AE26C8"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6385DD64" w14:textId="283BCA5B" w:rsidR="001875E7" w:rsidRPr="00A71D81" w:rsidRDefault="001875E7" w:rsidP="001875E7">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4.2  Ընթացակարգի հայտերն անհրաժեշտ է ներկայացնել հանձնաժողովին ոչ ուշ, քան սույն ընթացակարգի հայտարարությունը և հրավերը տեղեկագրում հրապարակվելու օրվանից հաշված «</w:t>
      </w:r>
      <w:r>
        <w:rPr>
          <w:rFonts w:ascii="GHEA Grapalat" w:hAnsi="GHEA Grapalat" w:cs="Sylfaen"/>
          <w:szCs w:val="24"/>
          <w:lang w:val="hy-AM"/>
        </w:rPr>
        <w:t>7</w:t>
      </w:r>
      <w:r w:rsidRPr="00A71D81">
        <w:rPr>
          <w:rFonts w:ascii="GHEA Grapalat" w:hAnsi="GHEA Grapalat" w:cs="Sylfaen"/>
          <w:szCs w:val="24"/>
          <w:lang w:val="hy-AM"/>
        </w:rPr>
        <w:t>»րդ օրվա</w:t>
      </w:r>
      <w:r>
        <w:rPr>
          <w:rFonts w:ascii="GHEA Grapalat" w:hAnsi="GHEA Grapalat" w:cs="Sylfaen"/>
          <w:szCs w:val="24"/>
          <w:lang w:val="hy-AM"/>
        </w:rPr>
        <w:t xml:space="preserve"> հունվարի 16-ին </w:t>
      </w:r>
      <w:r w:rsidRPr="00A71D81">
        <w:rPr>
          <w:rFonts w:ascii="GHEA Grapalat" w:hAnsi="GHEA Grapalat" w:cs="Sylfaen"/>
          <w:szCs w:val="24"/>
          <w:lang w:val="hy-AM"/>
        </w:rPr>
        <w:t xml:space="preserve"> ժամը</w:t>
      </w:r>
      <w:r>
        <w:rPr>
          <w:rFonts w:ascii="GHEA Grapalat" w:hAnsi="GHEA Grapalat" w:cs="Sylfaen"/>
          <w:szCs w:val="24"/>
          <w:lang w:val="hy-AM"/>
        </w:rPr>
        <w:t xml:space="preserve"> 11։00</w:t>
      </w:r>
      <w:r w:rsidRPr="00A71D81">
        <w:rPr>
          <w:rFonts w:ascii="GHEA Grapalat" w:hAnsi="GHEA Grapalat" w:cs="Sylfaen"/>
          <w:szCs w:val="24"/>
          <w:lang w:val="hy-AM"/>
        </w:rPr>
        <w:t xml:space="preserve">-ն </w:t>
      </w:r>
      <w:r>
        <w:rPr>
          <w:rFonts w:ascii="GHEA Grapalat" w:hAnsi="GHEA Grapalat" w:cs="Sylfaen"/>
          <w:szCs w:val="24"/>
          <w:lang w:val="hy-AM"/>
        </w:rPr>
        <w:t>Րաֆֆու 57</w:t>
      </w:r>
      <w:r w:rsidRPr="00A71D81">
        <w:rPr>
          <w:rFonts w:ascii="GHEA Grapalat" w:hAnsi="GHEA Grapalat" w:cs="Sylfaen"/>
          <w:szCs w:val="24"/>
          <w:lang w:val="hy-AM"/>
        </w:rPr>
        <w:t xml:space="preserve"> հասցեով։  </w:t>
      </w:r>
    </w:p>
    <w:p w14:paraId="0DE93E7A" w14:textId="218B40BD" w:rsidR="00A232D9" w:rsidRPr="00A71D81" w:rsidRDefault="001875E7" w:rsidP="001875E7">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Pr>
          <w:rFonts w:ascii="GHEA Grapalat" w:hAnsi="GHEA Grapalat"/>
          <w:sz w:val="24"/>
          <w:szCs w:val="24"/>
          <w:lang w:val="hy-AM"/>
        </w:rPr>
        <w:t>Լիլիթ Ստեփանյանին</w:t>
      </w:r>
      <w:r w:rsidRPr="00A71D81">
        <w:rPr>
          <w:rFonts w:ascii="GHEA Grapalat" w:hAnsi="GHEA Grapalat" w:cs="Sylfaen"/>
          <w:szCs w:val="24"/>
          <w:lang w:val="hy-AM"/>
        </w:rPr>
        <w:t xml:space="preserve"> ։ </w:t>
      </w:r>
      <w:r w:rsidR="00A232D9" w:rsidRPr="00A71D81">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23"/>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23"/>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4"/>
      </w:r>
    </w:p>
    <w:p w14:paraId="4668954C" w14:textId="66D3C60E"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1875E7">
        <w:rPr>
          <w:rFonts w:ascii="GHEA Grapalat" w:hAnsi="GHEA Grapalat" w:cs="Sylfaen"/>
          <w:sz w:val="20"/>
          <w:lang w:val="hy-AM"/>
        </w:rPr>
        <w:t>։</w:t>
      </w:r>
    </w:p>
    <w:bookmarkEnd w:id="3"/>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376B38AE" w14:textId="5183C3A9"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1875E7">
        <w:rPr>
          <w:rFonts w:ascii="GHEA Grapalat" w:hAnsi="GHEA Grapalat" w:cs="Sylfaen"/>
          <w:sz w:val="20"/>
          <w:lang w:val="hy-AM"/>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lastRenderedPageBreak/>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23"/>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a3"/>
        <w:spacing w:line="240" w:lineRule="auto"/>
        <w:ind w:firstLine="567"/>
        <w:rPr>
          <w:rFonts w:ascii="GHEA Grapalat" w:hAnsi="GHEA Grapalat"/>
          <w:b/>
          <w:lang w:val="af-ZA"/>
        </w:rPr>
      </w:pPr>
    </w:p>
    <w:p w14:paraId="2E97B14F"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18122022" w14:textId="77777777" w:rsidR="006F2A6C" w:rsidRDefault="006F2A6C" w:rsidP="006F2A6C">
      <w:pPr>
        <w:rPr>
          <w:rFonts w:ascii="GHEA Grapalat" w:hAnsi="GHEA Grapalat"/>
          <w:b/>
          <w:sz w:val="20"/>
          <w:lang w:val="af-ZA"/>
        </w:rPr>
      </w:pPr>
      <w:r>
        <w:rPr>
          <w:rFonts w:ascii="GHEA Grapalat" w:hAnsi="GHEA Grapalat"/>
          <w:b/>
          <w:sz w:val="20"/>
          <w:lang w:val="af-ZA"/>
        </w:rPr>
        <w:lastRenderedPageBreak/>
        <w:t xml:space="preserve">                                                              </w:t>
      </w:r>
    </w:p>
    <w:p w14:paraId="4F1D9F09" w14:textId="77777777" w:rsidR="00074278" w:rsidRPr="006D2E03" w:rsidRDefault="00074278" w:rsidP="00EF3662">
      <w:pPr>
        <w:ind w:firstLine="567"/>
        <w:jc w:val="both"/>
        <w:rPr>
          <w:rFonts w:ascii="GHEA Grapalat" w:hAnsi="GHEA Grapalat" w:cs="Sylfaen"/>
          <w:sz w:val="20"/>
          <w:szCs w:val="20"/>
          <w:lang w:val="af-ZA"/>
        </w:rPr>
      </w:pPr>
    </w:p>
    <w:p w14:paraId="3E6B02FF" w14:textId="77777777" w:rsidR="00096865" w:rsidRPr="006D2E03" w:rsidRDefault="00096865" w:rsidP="00EF3662">
      <w:pPr>
        <w:ind w:firstLine="567"/>
        <w:jc w:val="both"/>
        <w:rPr>
          <w:rFonts w:ascii="GHEA Grapalat" w:hAnsi="GHEA Grapalat" w:cs="Sylfaen"/>
          <w:sz w:val="20"/>
          <w:lang w:val="af-ZA"/>
        </w:rPr>
      </w:pP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7B3C6A67"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1875E7">
        <w:rPr>
          <w:rFonts w:ascii="GHEA Grapalat" w:hAnsi="GHEA Grapalat" w:cs="Sylfaen"/>
          <w:szCs w:val="24"/>
          <w:lang w:val="hy-AM"/>
        </w:rPr>
        <w:t>7</w:t>
      </w:r>
      <w:r w:rsidR="004348F9" w:rsidRPr="006D2E03">
        <w:rPr>
          <w:rFonts w:ascii="GHEA Grapalat" w:hAnsi="GHEA Grapalat" w:cs="Sylfaen"/>
          <w:szCs w:val="24"/>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1875E7">
        <w:rPr>
          <w:rFonts w:ascii="GHEA Grapalat" w:hAnsi="GHEA Grapalat" w:cs="Sylfaen"/>
          <w:lang w:val="ru-RU"/>
        </w:rPr>
        <w:t>ժամը</w:t>
      </w:r>
      <w:r w:rsidR="004348F9" w:rsidRPr="000858B0">
        <w:rPr>
          <w:rFonts w:ascii="GHEA Grapalat" w:hAnsi="GHEA Grapalat" w:cs="Sylfaen"/>
        </w:rPr>
        <w:t xml:space="preserve"> «</w:t>
      </w:r>
      <w:r w:rsidR="001875E7" w:rsidRPr="000858B0">
        <w:rPr>
          <w:rFonts w:ascii="GHEA Grapalat" w:hAnsi="GHEA Grapalat" w:cs="Sylfaen"/>
        </w:rPr>
        <w:t>11</w:t>
      </w:r>
      <w:r w:rsidR="001875E7" w:rsidRPr="001875E7">
        <w:rPr>
          <w:rFonts w:ascii="GHEA Grapalat" w:hAnsi="GHEA Grapalat" w:cs="Sylfaen"/>
          <w:lang w:val="ru-RU"/>
        </w:rPr>
        <w:t>։00</w:t>
      </w:r>
      <w:r w:rsidR="004348F9" w:rsidRPr="001875E7">
        <w:rPr>
          <w:rFonts w:ascii="GHEA Grapalat" w:hAnsi="GHEA Grapalat" w:cs="Sylfaen"/>
          <w:lang w:val="ru-RU"/>
        </w:rPr>
        <w:t xml:space="preserve"> »-ին</w:t>
      </w:r>
      <w:r w:rsidR="004348F9" w:rsidRPr="006D2E03">
        <w:rPr>
          <w:rFonts w:ascii="GHEA Grapalat" w:hAnsi="GHEA Grapalat" w:cs="Sylfaen"/>
          <w:szCs w:val="24"/>
          <w:lang w:val="ru-RU"/>
        </w:rPr>
        <w:t>։</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490E74E3"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F11794" w:rsidRPr="00A71D81">
        <w:rPr>
          <w:rFonts w:ascii="GHEA Grapalat" w:hAnsi="GHEA Grapalat" w:cs="Sylfaen"/>
          <w:i w:val="0"/>
          <w:szCs w:val="24"/>
          <w:lang w:val="af-ZA"/>
        </w:rPr>
        <w:t>------------</w:t>
      </w:r>
      <w:r w:rsidR="0028748F">
        <w:rPr>
          <w:rStyle w:val="af6"/>
          <w:rFonts w:ascii="GHEA Grapalat" w:hAnsi="GHEA Grapalat" w:cs="Sylfaen"/>
          <w:i w:val="0"/>
          <w:szCs w:val="24"/>
          <w:lang w:val="af-ZA"/>
        </w:rPr>
        <w:footnoteReference w:id="5"/>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lastRenderedPageBreak/>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w:t>
      </w:r>
      <w:r w:rsidR="009A30B4" w:rsidRPr="00A71D81">
        <w:rPr>
          <w:rFonts w:ascii="GHEA Grapalat" w:hAnsi="GHEA Grapalat" w:cs="Sylfaen"/>
          <w:lang w:val="hy-AM"/>
        </w:rPr>
        <w:lastRenderedPageBreak/>
        <w:t xml:space="preserve">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 որոշումը ներկայացվելու վերջնաժամկետը լրանալու</w:t>
      </w:r>
      <w:r w:rsidRPr="00224EDD">
        <w:rPr>
          <w:rFonts w:ascii="GHEA Grapalat" w:hAnsi="GHEA Grapalat" w:cs="Sylfaen"/>
          <w:sz w:val="20"/>
          <w:lang w:val="en-US"/>
        </w:rPr>
        <w:t>ց</w:t>
      </w:r>
      <w:r w:rsidRPr="00224EDD">
        <w:rPr>
          <w:rFonts w:ascii="GHEA Grapalat" w:hAnsi="GHEA Grapalat" w:cs="Sylfaen"/>
          <w:sz w:val="20"/>
          <w:lang w:val="af-ZA"/>
        </w:rPr>
        <w:t xml:space="preserve"> </w:t>
      </w:r>
      <w:r w:rsidRPr="00224EDD">
        <w:rPr>
          <w:rFonts w:ascii="GHEA Grapalat" w:hAnsi="GHEA Grapalat" w:cs="Sylfaen"/>
          <w:sz w:val="20"/>
          <w:lang w:val="en-US"/>
        </w:rPr>
        <w:t>հետո</w:t>
      </w:r>
      <w:r w:rsidRPr="00224EDD">
        <w:rPr>
          <w:rFonts w:ascii="GHEA Grapalat" w:hAnsi="GHEA Grapalat" w:cs="Sylfaen"/>
          <w:sz w:val="20"/>
          <w:lang w:val="af-ZA"/>
        </w:rPr>
        <w:t xml:space="preserve">, </w:t>
      </w:r>
      <w:r w:rsidRPr="00224EDD">
        <w:rPr>
          <w:rFonts w:ascii="GHEA Grapalat" w:hAnsi="GHEA Grapalat" w:cs="Sylfaen"/>
          <w:sz w:val="20"/>
          <w:lang w:val="en-US"/>
        </w:rPr>
        <w:t>բայց</w:t>
      </w:r>
      <w:r w:rsidRPr="00224EDD">
        <w:rPr>
          <w:rFonts w:ascii="GHEA Grapalat" w:hAnsi="GHEA Grapalat" w:cs="Sylfaen"/>
          <w:sz w:val="20"/>
          <w:lang w:val="af-ZA"/>
        </w:rPr>
        <w:t xml:space="preserve"> </w:t>
      </w:r>
      <w:r w:rsidRPr="00224EDD">
        <w:rPr>
          <w:rFonts w:ascii="GHEA Grapalat" w:hAnsi="GHEA Grapalat" w:cs="Sylfaen"/>
          <w:sz w:val="20"/>
          <w:lang w:val="en-US"/>
        </w:rPr>
        <w:t>ոչ</w:t>
      </w:r>
      <w:r w:rsidRPr="00224EDD">
        <w:rPr>
          <w:rFonts w:ascii="GHEA Grapalat" w:hAnsi="GHEA Grapalat" w:cs="Sylfaen"/>
          <w:sz w:val="20"/>
          <w:lang w:val="af-ZA"/>
        </w:rPr>
        <w:t xml:space="preserve"> </w:t>
      </w:r>
      <w:r w:rsidRPr="00224EDD">
        <w:rPr>
          <w:rFonts w:ascii="GHEA Grapalat" w:hAnsi="GHEA Grapalat" w:cs="Sylfaen"/>
          <w:sz w:val="20"/>
          <w:lang w:val="en-US"/>
        </w:rPr>
        <w:t>ուշ</w:t>
      </w:r>
      <w:r w:rsidRPr="00224EDD">
        <w:rPr>
          <w:rFonts w:ascii="GHEA Grapalat" w:hAnsi="GHEA Grapalat" w:cs="Sylfaen"/>
          <w:sz w:val="20"/>
          <w:lang w:val="af-ZA"/>
        </w:rPr>
        <w:t xml:space="preserve">, </w:t>
      </w:r>
      <w:r w:rsidRPr="00224EDD">
        <w:rPr>
          <w:rFonts w:ascii="GHEA Grapalat" w:hAnsi="GHEA Grapalat" w:cs="Sylfaen"/>
          <w:sz w:val="20"/>
          <w:lang w:val="en-US"/>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lang w:val="en-US"/>
        </w:rPr>
        <w:t>ապա</w:t>
      </w:r>
      <w:r w:rsidRPr="00224EDD">
        <w:rPr>
          <w:rFonts w:ascii="GHEA Grapalat" w:hAnsi="GHEA Grapalat" w:cs="Sylfaen"/>
          <w:sz w:val="20"/>
          <w:lang w:val="af-ZA"/>
        </w:rPr>
        <w:t xml:space="preserve"> </w:t>
      </w:r>
      <w:r w:rsidRPr="00224EDD">
        <w:rPr>
          <w:rFonts w:ascii="GHEA Grapalat" w:hAnsi="GHEA Grapalat" w:cs="Sylfaen"/>
          <w:sz w:val="20"/>
          <w:lang w:val="en-US"/>
        </w:rPr>
        <w:t>պատվիրատուն</w:t>
      </w:r>
      <w:r w:rsidRPr="00224EDD">
        <w:rPr>
          <w:rFonts w:ascii="GHEA Grapalat" w:hAnsi="GHEA Grapalat" w:cs="Sylfaen"/>
          <w:sz w:val="20"/>
          <w:lang w:val="af-ZA"/>
        </w:rPr>
        <w:t xml:space="preserve"> </w:t>
      </w:r>
      <w:r w:rsidRPr="00224EDD">
        <w:rPr>
          <w:rFonts w:ascii="GHEA Grapalat" w:hAnsi="GHEA Grapalat" w:cs="Sylfaen"/>
          <w:sz w:val="20"/>
          <w:lang w:val="en-US"/>
        </w:rPr>
        <w:t>դրա</w:t>
      </w:r>
      <w:r w:rsidRPr="00224EDD">
        <w:rPr>
          <w:rFonts w:ascii="GHEA Grapalat" w:hAnsi="GHEA Grapalat" w:cs="Sylfaen"/>
          <w:sz w:val="20"/>
          <w:lang w:val="af-ZA"/>
        </w:rPr>
        <w:t xml:space="preserve"> </w:t>
      </w:r>
      <w:r w:rsidRPr="00224EDD">
        <w:rPr>
          <w:rFonts w:ascii="GHEA Grapalat" w:hAnsi="GHEA Grapalat" w:cs="Sylfaen"/>
          <w:sz w:val="20"/>
          <w:lang w:val="en-US"/>
        </w:rPr>
        <w:t>մասին</w:t>
      </w:r>
      <w:r w:rsidRPr="00224EDD">
        <w:rPr>
          <w:rFonts w:ascii="GHEA Grapalat" w:hAnsi="GHEA Grapalat" w:cs="Sylfaen"/>
          <w:sz w:val="20"/>
          <w:lang w:val="af-ZA"/>
        </w:rPr>
        <w:t xml:space="preserve"> </w:t>
      </w:r>
      <w:r w:rsidRPr="00224EDD">
        <w:rPr>
          <w:rFonts w:ascii="GHEA Grapalat" w:hAnsi="GHEA Grapalat" w:cs="Sylfaen"/>
          <w:sz w:val="20"/>
          <w:lang w:val="en-US"/>
        </w:rPr>
        <w:t>գրավոր</w:t>
      </w:r>
      <w:r w:rsidRPr="00224EDD">
        <w:rPr>
          <w:rFonts w:ascii="GHEA Grapalat" w:hAnsi="GHEA Grapalat" w:cs="Sylfaen"/>
          <w:sz w:val="20"/>
          <w:lang w:val="af-ZA"/>
        </w:rPr>
        <w:t xml:space="preserve"> </w:t>
      </w:r>
      <w:r w:rsidRPr="00224EDD">
        <w:rPr>
          <w:rFonts w:ascii="GHEA Grapalat" w:hAnsi="GHEA Grapalat" w:cs="Sylfaen"/>
          <w:sz w:val="20"/>
          <w:lang w:val="en-US"/>
        </w:rPr>
        <w:t>տեղեկացնում</w:t>
      </w:r>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r w:rsidRPr="00224EDD">
        <w:rPr>
          <w:rFonts w:ascii="GHEA Grapalat" w:hAnsi="GHEA Grapalat" w:cs="Sylfaen"/>
          <w:sz w:val="20"/>
          <w:lang w:val="en-US"/>
        </w:rPr>
        <w:t>լիազորված</w:t>
      </w:r>
      <w:r w:rsidRPr="00224EDD">
        <w:rPr>
          <w:rFonts w:ascii="GHEA Grapalat" w:hAnsi="GHEA Grapalat" w:cs="Sylfaen"/>
          <w:sz w:val="20"/>
          <w:lang w:val="af-ZA"/>
        </w:rPr>
        <w:t xml:space="preserve"> </w:t>
      </w:r>
      <w:r w:rsidRPr="00224EDD">
        <w:rPr>
          <w:rFonts w:ascii="GHEA Grapalat" w:hAnsi="GHEA Grapalat" w:cs="Sylfaen"/>
          <w:sz w:val="20"/>
          <w:lang w:val="en-US"/>
        </w:rPr>
        <w:t>մարմին</w:t>
      </w:r>
      <w:r w:rsidRPr="00224EDD">
        <w:rPr>
          <w:rFonts w:ascii="GHEA Grapalat" w:hAnsi="GHEA Grapalat" w:cs="Sylfaen"/>
          <w:sz w:val="20"/>
          <w:lang w:val="af-ZA"/>
        </w:rPr>
        <w:t xml:space="preserve">, </w:t>
      </w:r>
      <w:r w:rsidRPr="00224EDD">
        <w:rPr>
          <w:rFonts w:ascii="GHEA Grapalat" w:hAnsi="GHEA Grapalat" w:cs="Sylfaen"/>
          <w:sz w:val="20"/>
          <w:lang w:val="en-US"/>
        </w:rPr>
        <w:t>որի</w:t>
      </w:r>
      <w:r w:rsidRPr="00224EDD">
        <w:rPr>
          <w:rFonts w:ascii="GHEA Grapalat" w:hAnsi="GHEA Grapalat" w:cs="Sylfaen"/>
          <w:sz w:val="20"/>
          <w:lang w:val="af-ZA"/>
        </w:rPr>
        <w:t xml:space="preserve"> </w:t>
      </w:r>
      <w:r w:rsidRPr="00224EDD">
        <w:rPr>
          <w:rFonts w:ascii="GHEA Grapalat" w:hAnsi="GHEA Grapalat" w:cs="Sylfaen"/>
          <w:sz w:val="20"/>
          <w:lang w:val="en-US"/>
        </w:rPr>
        <w:t>հիման</w:t>
      </w:r>
      <w:r w:rsidRPr="00224EDD">
        <w:rPr>
          <w:rFonts w:ascii="GHEA Grapalat" w:hAnsi="GHEA Grapalat" w:cs="Sylfaen"/>
          <w:sz w:val="20"/>
          <w:lang w:val="af-ZA"/>
        </w:rPr>
        <w:t xml:space="preserve"> </w:t>
      </w:r>
      <w:r w:rsidRPr="00224EDD">
        <w:rPr>
          <w:rFonts w:ascii="GHEA Grapalat" w:hAnsi="GHEA Grapalat" w:cs="Sylfaen"/>
          <w:sz w:val="20"/>
          <w:lang w:val="en-US"/>
        </w:rPr>
        <w:t>վրա</w:t>
      </w:r>
      <w:r w:rsidRPr="00224EDD">
        <w:rPr>
          <w:rFonts w:ascii="GHEA Grapalat" w:hAnsi="GHEA Grapalat" w:cs="Sylfaen"/>
          <w:sz w:val="20"/>
          <w:lang w:val="af-ZA"/>
        </w:rPr>
        <w:t xml:space="preserve"> </w:t>
      </w:r>
      <w:r w:rsidRPr="00224EDD">
        <w:rPr>
          <w:rFonts w:ascii="GHEA Grapalat" w:hAnsi="GHEA Grapalat" w:cs="Sylfaen"/>
          <w:sz w:val="20"/>
          <w:lang w:val="en-US"/>
        </w:rPr>
        <w:t>մասնակիցը</w:t>
      </w:r>
      <w:r w:rsidRPr="00224EDD">
        <w:rPr>
          <w:rFonts w:ascii="GHEA Grapalat" w:hAnsi="GHEA Grapalat" w:cs="Sylfaen"/>
          <w:sz w:val="20"/>
          <w:lang w:val="af-ZA"/>
        </w:rPr>
        <w:t xml:space="preserve"> </w:t>
      </w:r>
      <w:r w:rsidRPr="00224EDD">
        <w:rPr>
          <w:rFonts w:ascii="GHEA Grapalat" w:hAnsi="GHEA Grapalat" w:cs="Sylfaen"/>
          <w:sz w:val="20"/>
          <w:lang w:val="en-US"/>
        </w:rPr>
        <w:t>չի</w:t>
      </w:r>
      <w:r w:rsidRPr="00224EDD">
        <w:rPr>
          <w:rFonts w:ascii="GHEA Grapalat" w:hAnsi="GHEA Grapalat" w:cs="Sylfaen"/>
          <w:sz w:val="20"/>
          <w:lang w:val="af-ZA"/>
        </w:rPr>
        <w:t xml:space="preserve"> </w:t>
      </w:r>
      <w:r w:rsidRPr="00224EDD">
        <w:rPr>
          <w:rFonts w:ascii="GHEA Grapalat" w:hAnsi="GHEA Grapalat" w:cs="Sylfaen"/>
          <w:sz w:val="20"/>
          <w:lang w:val="en-US"/>
        </w:rPr>
        <w:t>ներառվում</w:t>
      </w:r>
      <w:r w:rsidRPr="00224EDD">
        <w:rPr>
          <w:rFonts w:ascii="GHEA Grapalat" w:hAnsi="GHEA Grapalat" w:cs="Sylfaen"/>
          <w:sz w:val="20"/>
          <w:lang w:val="af-ZA"/>
        </w:rPr>
        <w:t xml:space="preserve"> </w:t>
      </w:r>
      <w:r w:rsidRPr="00224EDD">
        <w:rPr>
          <w:rFonts w:ascii="GHEA Grapalat" w:hAnsi="GHEA Grapalat" w:cs="Sylfaen"/>
          <w:sz w:val="20"/>
          <w:lang w:val="en-US"/>
        </w:rPr>
        <w:t>ցուցակում</w:t>
      </w:r>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lastRenderedPageBreak/>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6"/>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300CF743"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 xml:space="preserve">դեպքում « </w:t>
      </w:r>
      <w:r w:rsidR="001875E7">
        <w:rPr>
          <w:rFonts w:ascii="GHEA Grapalat" w:hAnsi="GHEA Grapalat" w:cs="Sylfaen"/>
          <w:lang w:val="hy-AM"/>
        </w:rPr>
        <w:t>10</w:t>
      </w:r>
      <w:r w:rsidRPr="00F40755">
        <w:rPr>
          <w:rFonts w:ascii="GHEA Grapalat" w:hAnsi="GHEA Grapalat" w:cs="Sylfaen"/>
          <w:lang w:val="es-ES"/>
        </w:rPr>
        <w:t xml:space="preserve"> »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23"/>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lastRenderedPageBreak/>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541C6956"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af6"/>
          <w:rFonts w:ascii="GHEA Grapalat" w:hAnsi="GHEA Grapalat" w:cs="Sylfaen"/>
          <w:sz w:val="20"/>
          <w:lang w:val="hy-AM"/>
        </w:rPr>
        <w:footnoteReference w:id="7"/>
      </w:r>
    </w:p>
    <w:p w14:paraId="089EADE0" w14:textId="5E713977"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8"/>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w:t>
      </w:r>
      <w:r w:rsidRPr="00A71D81">
        <w:rPr>
          <w:rFonts w:ascii="GHEA Grapalat" w:hAnsi="GHEA Grapalat" w:cs="Arial"/>
          <w:sz w:val="20"/>
          <w:lang w:val="hy-AM"/>
        </w:rPr>
        <w:lastRenderedPageBreak/>
        <w:t>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7842302C" w14:textId="25B43E82"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084034">
        <w:rPr>
          <w:rStyle w:val="af6"/>
          <w:rFonts w:ascii="GHEA Grapalat" w:hAnsi="GHEA Grapalat" w:cs="Arial"/>
          <w:sz w:val="20"/>
          <w:lang w:val="hy-AM"/>
        </w:rPr>
        <w:footnoteReference w:id="9"/>
      </w:r>
    </w:p>
    <w:p w14:paraId="4C6CB52D" w14:textId="77777777"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F5B8B92"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084034">
        <w:rPr>
          <w:rStyle w:val="af6"/>
          <w:rFonts w:ascii="GHEA Grapalat" w:hAnsi="GHEA Grapalat" w:cs="Sylfaen"/>
          <w:sz w:val="20"/>
          <w:lang w:val="hy-AM"/>
        </w:rPr>
        <w:footnoteReference w:id="10"/>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lastRenderedPageBreak/>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14:paraId="5FD32C54" w14:textId="77777777" w:rsidR="00DB4EFF" w:rsidRPr="00A71D81" w:rsidRDefault="00DB4EFF" w:rsidP="00224EDD">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25477A49"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11"/>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1F588CDC"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lastRenderedPageBreak/>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18962566" w:rsidR="00096865" w:rsidRPr="00A71D81" w:rsidRDefault="001875E7" w:rsidP="00EF3662">
      <w:pPr>
        <w:pStyle w:val="aa"/>
        <w:ind w:right="-7"/>
        <w:jc w:val="center"/>
        <w:rPr>
          <w:rFonts w:ascii="GHEA Grapalat" w:hAnsi="GHEA Grapalat"/>
          <w:b/>
          <w:szCs w:val="22"/>
          <w:lang w:val="af-ZA"/>
        </w:rPr>
      </w:pPr>
      <w:r>
        <w:rPr>
          <w:rFonts w:ascii="GHEA Grapalat" w:hAnsi="GHEA Grapalat" w:cs="Sylfaen"/>
          <w:b/>
          <w:szCs w:val="22"/>
          <w:lang w:val="hy-AM"/>
        </w:rPr>
        <w:t>ԳՆԱՆՇՄԱՆ ՀԱՐՑՄԱՆ</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12"/>
      </w:r>
    </w:p>
    <w:p w14:paraId="678F3A56" w14:textId="01FA3492"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FD4E69">
        <w:rPr>
          <w:rStyle w:val="af6"/>
          <w:rFonts w:ascii="GHEA Grapalat" w:hAnsi="GHEA Grapalat" w:cs="Sylfaen"/>
          <w:sz w:val="20"/>
          <w:lang w:val="af-ZA"/>
        </w:rPr>
        <w:footnoteReference w:id="13"/>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3020FB27"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___</w:t>
      </w:r>
      <w:r w:rsidR="001875E7">
        <w:rPr>
          <w:rFonts w:ascii="GHEA Grapalat" w:hAnsi="GHEA Grapalat"/>
          <w:sz w:val="20"/>
          <w:szCs w:val="20"/>
          <w:lang w:val="hy-AM"/>
        </w:rPr>
        <w:t>2</w:t>
      </w:r>
      <w:r w:rsidRPr="00A71D81">
        <w:rPr>
          <w:rFonts w:ascii="GHEA Grapalat" w:hAnsi="GHEA Grapalat"/>
          <w:sz w:val="20"/>
          <w:szCs w:val="20"/>
          <w:lang w:val="es-ES"/>
        </w:rPr>
        <w:t>_____</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lastRenderedPageBreak/>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3DD2F83" w14:textId="4D9B64A5"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14:paraId="4CB14D55" w14:textId="68AE70A1" w:rsidR="00B2572B" w:rsidRPr="00A71D81" w:rsidRDefault="00B2572B" w:rsidP="00EF3662">
      <w:pPr>
        <w:pStyle w:val="31"/>
        <w:spacing w:line="240" w:lineRule="auto"/>
        <w:jc w:val="right"/>
        <w:rPr>
          <w:rFonts w:ascii="GHEA Grapalat" w:hAnsi="GHEA Grapalat" w:cs="Arial"/>
          <w:b/>
          <w:lang w:val="es-ES"/>
        </w:rPr>
      </w:pPr>
      <w:r w:rsidRPr="00A71D81">
        <w:rPr>
          <w:rFonts w:ascii="GHEA Grapalat" w:hAnsi="GHEA Grapalat"/>
          <w:sz w:val="24"/>
          <w:szCs w:val="24"/>
          <w:lang w:val="af-ZA"/>
        </w:rPr>
        <w:t>«</w:t>
      </w:r>
      <w:r w:rsidR="001875E7">
        <w:rPr>
          <w:rFonts w:ascii="GHEA Grapalat" w:hAnsi="GHEA Grapalat"/>
          <w:b/>
          <w:lang w:val="es-ES"/>
        </w:rPr>
        <w:t>ԳՀ-ԱՊՁԲ-ՄՍԿՀ-25/05</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r w:rsidRPr="00A71D81">
        <w:rPr>
          <w:rFonts w:ascii="GHEA Grapalat" w:hAnsi="GHEA Grapalat" w:cs="Sylfaen"/>
          <w:b/>
          <w:lang w:val="es-ES"/>
        </w:rPr>
        <w:t>ծածկագրով</w:t>
      </w:r>
    </w:p>
    <w:p w14:paraId="48F09184" w14:textId="6BAE3076" w:rsidR="00B2572B" w:rsidRPr="00A71D81" w:rsidRDefault="000B2169"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75F8C303" w:rsidR="00B2572B" w:rsidRPr="00A71D81" w:rsidRDefault="000B2169"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A71D81">
        <w:rPr>
          <w:rFonts w:ascii="GHEA Grapalat" w:hAnsi="GHEA Grapalat" w:cs="Sylfaen"/>
          <w:color w:val="auto"/>
          <w:sz w:val="24"/>
          <w:szCs w:val="24"/>
          <w:lang w:val="es-ES"/>
        </w:rPr>
        <w:t>ն մասնակցելու</w:t>
      </w:r>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7F8C1BB3"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A71D81">
        <w:rPr>
          <w:rFonts w:ascii="GHEA Grapalat" w:hAnsi="GHEA Grapalat"/>
          <w:sz w:val="22"/>
          <w:szCs w:val="22"/>
          <w:u w:val="single"/>
          <w:lang w:val="es-ES"/>
        </w:rPr>
        <w:t xml:space="preserve"> </w:t>
      </w:r>
      <w:r w:rsidRPr="00A71D81">
        <w:rPr>
          <w:rFonts w:ascii="GHEA Grapalat" w:hAnsi="GHEA Grapalat"/>
          <w:lang w:val="es-ES"/>
        </w:rPr>
        <w:t>«</w:t>
      </w:r>
      <w:r w:rsidR="001875E7">
        <w:rPr>
          <w:rFonts w:ascii="GHEA Grapalat" w:hAnsi="GHEA Grapalat"/>
          <w:sz w:val="20"/>
          <w:szCs w:val="20"/>
          <w:lang w:val="es-ES"/>
        </w:rPr>
        <w:t>ԳՀ-ԱՊՁԲ-ՄՍԿՀ-25/05</w:t>
      </w:r>
      <w:r w:rsidRPr="00A71D81">
        <w:rPr>
          <w:rFonts w:ascii="GHEA Grapalat" w:hAnsi="GHEA Grapalat"/>
          <w:lang w:val="es-ES"/>
        </w:rPr>
        <w:t>»</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14:paraId="6C6CED00" w14:textId="33D08B82" w:rsidR="00B2572B" w:rsidRPr="00A71D81" w:rsidRDefault="000B2169"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1B904607"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1875E7">
        <w:rPr>
          <w:rFonts w:ascii="GHEA Grapalat" w:hAnsi="GHEA Grapalat" w:cs="Arial"/>
          <w:sz w:val="20"/>
          <w:szCs w:val="20"/>
          <w:lang w:val="es-ES"/>
        </w:rPr>
        <w:t>ԳՀ-ԱՊՁԲ-ՄՍԿՀ-25/05</w:t>
      </w:r>
      <w:r w:rsidRPr="00AE74A0">
        <w:rPr>
          <w:rFonts w:ascii="GHEA Grapalat" w:hAnsi="GHEA Grapalat" w:cs="Arial"/>
          <w:sz w:val="20"/>
          <w:szCs w:val="20"/>
          <w:lang w:val="es-ES"/>
        </w:rPr>
        <w:t xml:space="preserve">»*  ծածկագրով  </w:t>
      </w:r>
      <w:r w:rsidR="000B2169">
        <w:rPr>
          <w:rFonts w:ascii="GHEA Grapalat" w:hAnsi="GHEA Grapalat" w:cs="Arial"/>
          <w:sz w:val="20"/>
          <w:szCs w:val="20"/>
          <w:lang w:val="es-ES"/>
        </w:rPr>
        <w:t>ԳՆԱՆՇՄԱՆ ՀԱՐՑՄԱՆ</w:t>
      </w:r>
      <w:r w:rsidRPr="00AE74A0">
        <w:rPr>
          <w:rFonts w:ascii="GHEA Grapalat" w:hAnsi="GHEA Grapalat" w:cs="Arial"/>
          <w:sz w:val="20"/>
          <w:szCs w:val="20"/>
          <w:lang w:val="es-ES"/>
        </w:rPr>
        <w:t xml:space="preserve">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14"/>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5E92042E"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1875E7">
        <w:rPr>
          <w:rFonts w:ascii="GHEA Grapalat" w:hAnsi="GHEA Grapalat" w:cs="Sylfaen"/>
          <w:sz w:val="22"/>
          <w:szCs w:val="22"/>
          <w:lang w:val="hy-AM"/>
        </w:rPr>
        <w:t>ԳՀ-ԱՊՁԲ-ՄՍԿՀ-25/05</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 xml:space="preserve">ծածկագրով </w:t>
      </w:r>
      <w:r w:rsidR="000B2169">
        <w:rPr>
          <w:rFonts w:ascii="GHEA Grapalat" w:hAnsi="GHEA Grapalat" w:cs="Arial"/>
          <w:sz w:val="20"/>
          <w:szCs w:val="20"/>
          <w:lang w:val="es-ES"/>
        </w:rPr>
        <w:t>ԳՆԱՆՇՄԱՆ ՀԱՐՑՄԱՆ</w:t>
      </w:r>
      <w:r w:rsidR="006C3873" w:rsidRPr="00AE74A0">
        <w:rPr>
          <w:rFonts w:ascii="GHEA Grapalat" w:hAnsi="GHEA Grapalat" w:cs="Arial"/>
          <w:sz w:val="20"/>
          <w:szCs w:val="20"/>
          <w:lang w:val="es-ES"/>
        </w:rPr>
        <w:t>ն մասնակցելու շրջանակում`</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af2"/>
        <w:rPr>
          <w:rFonts w:ascii="GHEA Grapalat" w:hAnsi="GHEA Grapalat"/>
          <w:i/>
          <w:sz w:val="16"/>
          <w:szCs w:val="16"/>
          <w:lang w:val="hy-AM"/>
        </w:rPr>
      </w:pPr>
    </w:p>
    <w:p w14:paraId="25DB804D" w14:textId="77777777" w:rsidR="00523B4A" w:rsidRPr="006D2576" w:rsidRDefault="00523B4A" w:rsidP="00523B4A">
      <w:pPr>
        <w:pStyle w:val="af2"/>
        <w:rPr>
          <w:rFonts w:ascii="GHEA Grapalat" w:hAnsi="GHEA Grapalat"/>
          <w:i/>
          <w:sz w:val="16"/>
          <w:szCs w:val="16"/>
          <w:lang w:val="hy-AM"/>
        </w:rPr>
      </w:pPr>
    </w:p>
    <w:p w14:paraId="7B46A0A3" w14:textId="2BC34A29" w:rsidR="00523B4A" w:rsidRPr="006D2576" w:rsidRDefault="00523B4A" w:rsidP="00523B4A">
      <w:pPr>
        <w:pStyle w:val="af2"/>
        <w:rPr>
          <w:rFonts w:ascii="GHEA Grapalat" w:hAnsi="GHEA Grapalat"/>
          <w:i/>
          <w:sz w:val="16"/>
          <w:szCs w:val="16"/>
          <w:lang w:val="hy-AM"/>
        </w:rPr>
      </w:pPr>
    </w:p>
    <w:p w14:paraId="54AAD14A" w14:textId="77777777" w:rsidR="00523B4A" w:rsidRPr="006D2576" w:rsidRDefault="00523B4A" w:rsidP="00523B4A">
      <w:pPr>
        <w:pStyle w:val="af2"/>
        <w:rPr>
          <w:rFonts w:ascii="GHEA Grapalat" w:hAnsi="GHEA Grapalat"/>
          <w:i/>
          <w:sz w:val="16"/>
          <w:szCs w:val="16"/>
          <w:lang w:val="hy-AM"/>
        </w:rPr>
      </w:pPr>
    </w:p>
    <w:p w14:paraId="0741A43C" w14:textId="77777777" w:rsidR="00523B4A" w:rsidRDefault="00523B4A" w:rsidP="00523B4A">
      <w:pPr>
        <w:pStyle w:val="af2"/>
        <w:rPr>
          <w:rFonts w:ascii="GHEA Grapalat" w:hAnsi="GHEA Grapalat"/>
          <w:i/>
          <w:sz w:val="16"/>
          <w:szCs w:val="16"/>
          <w:lang w:val="hy-AM"/>
        </w:rPr>
      </w:pPr>
    </w:p>
    <w:p w14:paraId="2ECE00C0" w14:textId="77777777" w:rsidR="00523B4A" w:rsidRDefault="00523B4A" w:rsidP="00523B4A">
      <w:pPr>
        <w:pStyle w:val="af2"/>
        <w:rPr>
          <w:rFonts w:ascii="GHEA Grapalat" w:hAnsi="GHEA Grapalat"/>
          <w:i/>
          <w:sz w:val="16"/>
          <w:szCs w:val="16"/>
          <w:lang w:val="hy-AM"/>
        </w:rPr>
      </w:pPr>
    </w:p>
    <w:p w14:paraId="79E294D2" w14:textId="77777777" w:rsidR="00523B4A" w:rsidRDefault="00523B4A" w:rsidP="00523B4A">
      <w:pPr>
        <w:pStyle w:val="af2"/>
        <w:rPr>
          <w:rFonts w:ascii="GHEA Grapalat" w:hAnsi="GHEA Grapalat"/>
          <w:i/>
          <w:sz w:val="16"/>
          <w:szCs w:val="16"/>
          <w:lang w:val="hy-AM"/>
        </w:rPr>
      </w:pPr>
    </w:p>
    <w:p w14:paraId="17421632" w14:textId="2FFF8D75"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lang w:val="en-US"/>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հղումը՝</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6CE9910D" w:rsidR="000B1088" w:rsidRPr="00A71D81" w:rsidRDefault="000B1088"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1875E7">
        <w:rPr>
          <w:rFonts w:ascii="GHEA Grapalat" w:hAnsi="GHEA Grapalat"/>
          <w:b/>
          <w:lang w:val="hy-AM"/>
        </w:rPr>
        <w:t>ԳՀ-ԱՊՁԲ-ՄՍԿՀ-25/05</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309187BF" w14:textId="53E4F68F" w:rsidR="000B1088" w:rsidRPr="00A71D81" w:rsidRDefault="000B2169" w:rsidP="000B1088">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A71D81">
        <w:rPr>
          <w:rFonts w:ascii="GHEA Grapalat" w:hAnsi="GHEA Grapalat" w:cs="Arial"/>
          <w:b/>
          <w:lang w:val="hy-AM"/>
        </w:rPr>
        <w:t xml:space="preserve">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3"/>
        <w:spacing w:line="240" w:lineRule="auto"/>
        <w:ind w:firstLine="567"/>
        <w:jc w:val="left"/>
        <w:rPr>
          <w:rFonts w:ascii="GHEA Grapalat" w:hAnsi="GHEA Grapalat"/>
          <w:b/>
          <w:lang w:val="hy-AM"/>
        </w:rPr>
      </w:pPr>
    </w:p>
    <w:p w14:paraId="4947F88A"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3"/>
        <w:spacing w:line="240" w:lineRule="auto"/>
        <w:ind w:firstLine="567"/>
        <w:rPr>
          <w:rFonts w:ascii="GHEA Grapalat" w:hAnsi="GHEA Grapalat" w:cs="Arial"/>
          <w:lang w:val="es-ES"/>
        </w:rPr>
      </w:pPr>
    </w:p>
    <w:p w14:paraId="012331DC" w14:textId="47849517"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Pr="00A71D81">
        <w:rPr>
          <w:rFonts w:ascii="GHEA Grapalat" w:hAnsi="GHEA Grapalat" w:cs="Arial"/>
          <w:sz w:val="20"/>
          <w:szCs w:val="20"/>
          <w:lang w:val="es-ES"/>
        </w:rPr>
        <w:t>«</w:t>
      </w:r>
      <w:r w:rsidR="001875E7">
        <w:rPr>
          <w:rFonts w:ascii="GHEA Grapalat" w:hAnsi="GHEA Grapalat" w:cs="Arial"/>
          <w:sz w:val="20"/>
          <w:szCs w:val="20"/>
          <w:lang w:val="es-ES"/>
        </w:rPr>
        <w:t>ԳՀ-ԱՊՁԲ-ՄՍԿՀ-25/05</w:t>
      </w:r>
      <w:r w:rsidRPr="00A71D81">
        <w:rPr>
          <w:rFonts w:ascii="GHEA Grapalat" w:hAnsi="GHEA Grapalat" w:cs="Arial"/>
          <w:sz w:val="20"/>
          <w:szCs w:val="20"/>
          <w:lang w:val="es-ES"/>
        </w:rPr>
        <w:t>»</w:t>
      </w:r>
      <w:r w:rsidR="001B7698" w:rsidRPr="00A71D81">
        <w:rPr>
          <w:rStyle w:val="af6"/>
          <w:rFonts w:ascii="GHEA Grapalat" w:hAnsi="GHEA Grapalat" w:cs="Arial"/>
          <w:sz w:val="20"/>
          <w:szCs w:val="20"/>
          <w:lang w:val="es-ES"/>
        </w:rPr>
        <w:t>*</w:t>
      </w:r>
      <w:r w:rsidRPr="00A71D81">
        <w:rPr>
          <w:rFonts w:ascii="GHEA Grapalat" w:hAnsi="GHEA Grapalat" w:cs="Arial"/>
          <w:sz w:val="20"/>
          <w:szCs w:val="20"/>
          <w:lang w:val="es-ES"/>
        </w:rPr>
        <w:t xml:space="preserve"> </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02634757"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w:t>
      </w:r>
      <w:r w:rsidR="000B2169">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3"/>
              <w:spacing w:line="240" w:lineRule="auto"/>
              <w:jc w:val="left"/>
              <w:rPr>
                <w:rFonts w:ascii="GHEA Grapalat" w:hAnsi="GHEA Grapalat"/>
                <w:b/>
                <w:lang w:val="hy-AM"/>
              </w:rPr>
            </w:pPr>
          </w:p>
        </w:tc>
        <w:bookmarkStart w:id="5" w:name="_GoBack"/>
        <w:bookmarkEnd w:id="5"/>
      </w:tr>
      <w:tr w:rsidR="00ED36CA" w:rsidRPr="00A71D81" w14:paraId="5D2F5756" w14:textId="77777777" w:rsidTr="007760A5">
        <w:tc>
          <w:tcPr>
            <w:tcW w:w="1368" w:type="dxa"/>
          </w:tcPr>
          <w:p w14:paraId="2F98F928"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3"/>
              <w:spacing w:line="240" w:lineRule="auto"/>
              <w:jc w:val="left"/>
              <w:rPr>
                <w:rFonts w:ascii="GHEA Grapalat" w:hAnsi="GHEA Grapalat"/>
                <w:b/>
                <w:lang w:val="hy-AM"/>
              </w:rPr>
            </w:pPr>
          </w:p>
        </w:tc>
      </w:tr>
    </w:tbl>
    <w:p w14:paraId="7C367560" w14:textId="77777777" w:rsidR="000B1088" w:rsidRPr="00A71D81" w:rsidRDefault="000B1088" w:rsidP="000B1088">
      <w:pPr>
        <w:pStyle w:val="3"/>
        <w:spacing w:line="240" w:lineRule="auto"/>
        <w:ind w:firstLine="567"/>
        <w:jc w:val="left"/>
        <w:rPr>
          <w:rFonts w:ascii="GHEA Grapalat" w:hAnsi="GHEA Grapalat"/>
          <w:b/>
          <w:lang w:val="en-US"/>
        </w:rPr>
      </w:pPr>
    </w:p>
    <w:p w14:paraId="5041DCBC" w14:textId="77777777" w:rsidR="000B1088" w:rsidRPr="00A71D81" w:rsidRDefault="000B1088" w:rsidP="000B1088">
      <w:pPr>
        <w:pStyle w:val="3"/>
        <w:spacing w:line="240" w:lineRule="auto"/>
        <w:ind w:firstLine="567"/>
        <w:jc w:val="left"/>
        <w:rPr>
          <w:rFonts w:ascii="GHEA Grapalat" w:hAnsi="GHEA Grapalat"/>
          <w:b/>
          <w:lang w:val="en-US"/>
        </w:rPr>
      </w:pPr>
    </w:p>
    <w:p w14:paraId="09BDF1B1" w14:textId="77777777" w:rsidR="000B1088" w:rsidRPr="00A71D81" w:rsidRDefault="000B1088" w:rsidP="000B1088">
      <w:pPr>
        <w:pStyle w:val="3"/>
        <w:spacing w:line="240" w:lineRule="auto"/>
        <w:ind w:firstLine="567"/>
        <w:jc w:val="left"/>
        <w:rPr>
          <w:rFonts w:ascii="GHEA Grapalat" w:hAnsi="GHEA Grapalat"/>
          <w:b/>
          <w:lang w:val="en-US"/>
        </w:rPr>
      </w:pPr>
    </w:p>
    <w:p w14:paraId="56EDBB29" w14:textId="77777777" w:rsidR="000B1088" w:rsidRPr="00A71D81" w:rsidRDefault="000B1088" w:rsidP="000B1088">
      <w:pPr>
        <w:pStyle w:val="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31"/>
        <w:spacing w:line="240" w:lineRule="auto"/>
        <w:ind w:firstLine="0"/>
        <w:jc w:val="right"/>
        <w:rPr>
          <w:rFonts w:ascii="GHEA Grapalat" w:hAnsi="GHEA Grapalat"/>
          <w:b/>
          <w:lang w:val="hy-AM"/>
        </w:rPr>
      </w:pPr>
    </w:p>
    <w:p w14:paraId="464732D7" w14:textId="77777777" w:rsidR="00BF1194" w:rsidRPr="00A71D81" w:rsidRDefault="00BF1194" w:rsidP="000B1088">
      <w:pPr>
        <w:pStyle w:val="31"/>
        <w:spacing w:line="240" w:lineRule="auto"/>
        <w:ind w:firstLine="0"/>
        <w:jc w:val="right"/>
        <w:rPr>
          <w:rFonts w:ascii="GHEA Grapalat" w:hAnsi="GHEA Grapalat"/>
          <w:b/>
          <w:lang w:val="hy-AM"/>
        </w:rPr>
      </w:pPr>
    </w:p>
    <w:p w14:paraId="3476411E" w14:textId="77777777" w:rsidR="00BF1194" w:rsidRPr="00A71D81" w:rsidRDefault="00BF1194" w:rsidP="000B1088">
      <w:pPr>
        <w:pStyle w:val="31"/>
        <w:spacing w:line="240" w:lineRule="auto"/>
        <w:ind w:firstLine="0"/>
        <w:jc w:val="right"/>
        <w:rPr>
          <w:rFonts w:ascii="GHEA Grapalat" w:hAnsi="GHEA Grapalat"/>
          <w:b/>
          <w:lang w:val="hy-AM"/>
        </w:rPr>
      </w:pPr>
    </w:p>
    <w:p w14:paraId="37ACDBAA" w14:textId="77777777" w:rsidR="00BF1194" w:rsidRPr="00A71D81" w:rsidRDefault="00BF1194" w:rsidP="000B1088">
      <w:pPr>
        <w:pStyle w:val="31"/>
        <w:spacing w:line="240" w:lineRule="auto"/>
        <w:ind w:firstLine="0"/>
        <w:jc w:val="right"/>
        <w:rPr>
          <w:rFonts w:ascii="GHEA Grapalat" w:hAnsi="GHEA Grapalat"/>
          <w:b/>
          <w:lang w:val="hy-AM"/>
        </w:rPr>
      </w:pPr>
    </w:p>
    <w:p w14:paraId="7D73D255" w14:textId="77777777" w:rsidR="00BF1194" w:rsidRPr="00A71D81" w:rsidRDefault="00BF1194" w:rsidP="000B1088">
      <w:pPr>
        <w:pStyle w:val="31"/>
        <w:spacing w:line="240" w:lineRule="auto"/>
        <w:ind w:firstLine="0"/>
        <w:jc w:val="right"/>
        <w:rPr>
          <w:rFonts w:ascii="GHEA Grapalat" w:hAnsi="GHEA Grapalat"/>
          <w:b/>
          <w:lang w:val="hy-AM"/>
        </w:rPr>
      </w:pPr>
    </w:p>
    <w:p w14:paraId="5F591551" w14:textId="77777777" w:rsidR="00BF1194" w:rsidRPr="00A71D81" w:rsidRDefault="00BF1194" w:rsidP="000B1088">
      <w:pPr>
        <w:pStyle w:val="31"/>
        <w:spacing w:line="240" w:lineRule="auto"/>
        <w:ind w:firstLine="0"/>
        <w:jc w:val="right"/>
        <w:rPr>
          <w:rFonts w:ascii="GHEA Grapalat" w:hAnsi="GHEA Grapalat"/>
          <w:b/>
          <w:lang w:val="hy-AM"/>
        </w:rPr>
      </w:pPr>
    </w:p>
    <w:p w14:paraId="7793A9CD" w14:textId="77777777" w:rsidR="00BF1194" w:rsidRPr="00A71D81" w:rsidRDefault="00BF1194" w:rsidP="000B1088">
      <w:pPr>
        <w:pStyle w:val="31"/>
        <w:spacing w:line="240" w:lineRule="auto"/>
        <w:ind w:firstLine="0"/>
        <w:jc w:val="right"/>
        <w:rPr>
          <w:rFonts w:ascii="GHEA Grapalat" w:hAnsi="GHEA Grapalat"/>
          <w:b/>
          <w:lang w:val="hy-AM"/>
        </w:rPr>
      </w:pPr>
    </w:p>
    <w:p w14:paraId="76E61475" w14:textId="77777777" w:rsidR="00BF1194" w:rsidRPr="00A71D81" w:rsidRDefault="00BF1194" w:rsidP="000B1088">
      <w:pPr>
        <w:pStyle w:val="31"/>
        <w:spacing w:line="240" w:lineRule="auto"/>
        <w:ind w:firstLine="0"/>
        <w:jc w:val="right"/>
        <w:rPr>
          <w:rFonts w:ascii="GHEA Grapalat" w:hAnsi="GHEA Grapalat"/>
          <w:b/>
          <w:lang w:val="hy-AM"/>
        </w:rPr>
      </w:pPr>
    </w:p>
    <w:p w14:paraId="73ABB76C" w14:textId="77777777" w:rsidR="00BF1194" w:rsidRPr="00A71D81" w:rsidRDefault="00BF1194" w:rsidP="000B1088">
      <w:pPr>
        <w:pStyle w:val="31"/>
        <w:spacing w:line="240" w:lineRule="auto"/>
        <w:ind w:firstLine="0"/>
        <w:jc w:val="right"/>
        <w:rPr>
          <w:rFonts w:ascii="GHEA Grapalat" w:hAnsi="GHEA Grapalat"/>
          <w:b/>
          <w:lang w:val="hy-AM"/>
        </w:rPr>
      </w:pPr>
    </w:p>
    <w:p w14:paraId="1DA8B23B" w14:textId="77777777" w:rsidR="00BF1194" w:rsidRPr="00A71D81" w:rsidRDefault="00BF1194" w:rsidP="000B1088">
      <w:pPr>
        <w:pStyle w:val="31"/>
        <w:spacing w:line="240" w:lineRule="auto"/>
        <w:ind w:firstLine="0"/>
        <w:jc w:val="right"/>
        <w:rPr>
          <w:rFonts w:ascii="GHEA Grapalat" w:hAnsi="GHEA Grapalat"/>
          <w:b/>
          <w:lang w:val="hy-AM"/>
        </w:rPr>
      </w:pPr>
    </w:p>
    <w:p w14:paraId="6BCA4EFB" w14:textId="77777777" w:rsidR="00BF1194" w:rsidRPr="00A71D81" w:rsidRDefault="00BF1194" w:rsidP="000B1088">
      <w:pPr>
        <w:pStyle w:val="31"/>
        <w:spacing w:line="240" w:lineRule="auto"/>
        <w:ind w:firstLine="0"/>
        <w:jc w:val="right"/>
        <w:rPr>
          <w:rFonts w:ascii="GHEA Grapalat" w:hAnsi="GHEA Grapalat"/>
          <w:b/>
          <w:lang w:val="hy-AM"/>
        </w:rPr>
      </w:pPr>
    </w:p>
    <w:p w14:paraId="4B44F350" w14:textId="77777777" w:rsidR="00BF1194" w:rsidRPr="00A71D81" w:rsidRDefault="00BF1194" w:rsidP="000B1088">
      <w:pPr>
        <w:pStyle w:val="31"/>
        <w:spacing w:line="240" w:lineRule="auto"/>
        <w:ind w:firstLine="0"/>
        <w:jc w:val="right"/>
        <w:rPr>
          <w:rFonts w:ascii="GHEA Grapalat" w:hAnsi="GHEA Grapalat"/>
          <w:b/>
          <w:lang w:val="hy-AM"/>
        </w:rPr>
      </w:pPr>
    </w:p>
    <w:p w14:paraId="2F370EEB" w14:textId="77777777" w:rsidR="00BF1194" w:rsidRPr="00A71D81" w:rsidRDefault="00BF1194" w:rsidP="000B1088">
      <w:pPr>
        <w:pStyle w:val="31"/>
        <w:spacing w:line="240" w:lineRule="auto"/>
        <w:ind w:firstLine="0"/>
        <w:jc w:val="right"/>
        <w:rPr>
          <w:rFonts w:ascii="GHEA Grapalat" w:hAnsi="GHEA Grapalat"/>
          <w:b/>
          <w:lang w:val="hy-AM"/>
        </w:rPr>
      </w:pPr>
    </w:p>
    <w:p w14:paraId="6E441274" w14:textId="77777777" w:rsidR="00BF1194" w:rsidRPr="00A71D81" w:rsidRDefault="00BF1194" w:rsidP="000B1088">
      <w:pPr>
        <w:pStyle w:val="31"/>
        <w:spacing w:line="240" w:lineRule="auto"/>
        <w:ind w:firstLine="0"/>
        <w:jc w:val="right"/>
        <w:rPr>
          <w:rFonts w:ascii="GHEA Grapalat" w:hAnsi="GHEA Grapalat"/>
          <w:b/>
          <w:lang w:val="hy-AM"/>
        </w:rPr>
      </w:pPr>
    </w:p>
    <w:p w14:paraId="4484D81D" w14:textId="77777777" w:rsidR="00BF1194" w:rsidRPr="00A71D81" w:rsidRDefault="00BF1194" w:rsidP="000B1088">
      <w:pPr>
        <w:pStyle w:val="31"/>
        <w:spacing w:line="240" w:lineRule="auto"/>
        <w:ind w:firstLine="0"/>
        <w:jc w:val="right"/>
        <w:rPr>
          <w:rFonts w:ascii="GHEA Grapalat" w:hAnsi="GHEA Grapalat"/>
          <w:b/>
          <w:lang w:val="hy-AM"/>
        </w:rPr>
      </w:pPr>
    </w:p>
    <w:p w14:paraId="3763A0A2" w14:textId="77777777" w:rsidR="00BF1194" w:rsidRPr="00A71D81" w:rsidRDefault="00BF1194" w:rsidP="000B1088">
      <w:pPr>
        <w:pStyle w:val="31"/>
        <w:spacing w:line="240" w:lineRule="auto"/>
        <w:ind w:firstLine="0"/>
        <w:jc w:val="right"/>
        <w:rPr>
          <w:rFonts w:ascii="GHEA Grapalat" w:hAnsi="GHEA Grapalat"/>
          <w:b/>
          <w:lang w:val="hy-AM"/>
        </w:rPr>
      </w:pPr>
    </w:p>
    <w:p w14:paraId="0416475D" w14:textId="77777777" w:rsidR="00BF1194" w:rsidRPr="00A71D81" w:rsidRDefault="00BF1194" w:rsidP="000B1088">
      <w:pPr>
        <w:pStyle w:val="31"/>
        <w:spacing w:line="240" w:lineRule="auto"/>
        <w:ind w:firstLine="0"/>
        <w:jc w:val="right"/>
        <w:rPr>
          <w:rFonts w:ascii="GHEA Grapalat" w:hAnsi="GHEA Grapalat"/>
          <w:b/>
          <w:lang w:val="hy-AM"/>
        </w:rPr>
      </w:pPr>
    </w:p>
    <w:p w14:paraId="65BC6C76" w14:textId="77777777" w:rsidR="00BF1194" w:rsidRPr="00A71D81" w:rsidRDefault="00BF1194" w:rsidP="000B1088">
      <w:pPr>
        <w:pStyle w:val="31"/>
        <w:spacing w:line="240" w:lineRule="auto"/>
        <w:ind w:firstLine="0"/>
        <w:jc w:val="right"/>
        <w:rPr>
          <w:rFonts w:ascii="GHEA Grapalat" w:hAnsi="GHEA Grapalat"/>
          <w:b/>
          <w:lang w:val="hy-AM"/>
        </w:rPr>
      </w:pPr>
    </w:p>
    <w:p w14:paraId="0899D51F" w14:textId="77777777" w:rsidR="00BF1194" w:rsidRPr="00A71D81" w:rsidRDefault="00BF1194" w:rsidP="000B1088">
      <w:pPr>
        <w:pStyle w:val="31"/>
        <w:spacing w:line="240" w:lineRule="auto"/>
        <w:ind w:firstLine="0"/>
        <w:jc w:val="right"/>
        <w:rPr>
          <w:rFonts w:ascii="GHEA Grapalat" w:hAnsi="GHEA Grapalat"/>
          <w:b/>
          <w:lang w:val="hy-AM"/>
        </w:rPr>
      </w:pPr>
    </w:p>
    <w:p w14:paraId="1091A91B" w14:textId="77777777" w:rsidR="00BF1194" w:rsidRPr="00A71D81" w:rsidRDefault="00BF1194" w:rsidP="000B1088">
      <w:pPr>
        <w:pStyle w:val="31"/>
        <w:spacing w:line="240" w:lineRule="auto"/>
        <w:ind w:firstLine="0"/>
        <w:jc w:val="right"/>
        <w:rPr>
          <w:rFonts w:ascii="GHEA Grapalat" w:hAnsi="GHEA Grapalat"/>
          <w:b/>
          <w:lang w:val="hy-AM"/>
        </w:rPr>
      </w:pPr>
    </w:p>
    <w:p w14:paraId="3F11360B" w14:textId="77777777" w:rsidR="00BF1194" w:rsidRPr="00A71D81" w:rsidRDefault="00BF1194" w:rsidP="000B1088">
      <w:pPr>
        <w:pStyle w:val="31"/>
        <w:spacing w:line="240" w:lineRule="auto"/>
        <w:ind w:firstLine="0"/>
        <w:jc w:val="right"/>
        <w:rPr>
          <w:rFonts w:ascii="GHEA Grapalat" w:hAnsi="GHEA Grapalat"/>
          <w:b/>
          <w:lang w:val="hy-AM"/>
        </w:rPr>
      </w:pPr>
    </w:p>
    <w:p w14:paraId="1253178B" w14:textId="77777777" w:rsidR="00BF1194" w:rsidRPr="00A71D81" w:rsidRDefault="00BF1194" w:rsidP="000B1088">
      <w:pPr>
        <w:pStyle w:val="31"/>
        <w:spacing w:line="240" w:lineRule="auto"/>
        <w:ind w:firstLine="0"/>
        <w:jc w:val="right"/>
        <w:rPr>
          <w:rFonts w:ascii="GHEA Grapalat" w:hAnsi="GHEA Grapalat"/>
          <w:b/>
          <w:lang w:val="hy-AM"/>
        </w:rPr>
      </w:pPr>
    </w:p>
    <w:p w14:paraId="18BAF748" w14:textId="77777777" w:rsidR="00BF1194" w:rsidRPr="00A71D81" w:rsidRDefault="00BF1194" w:rsidP="000B1088">
      <w:pPr>
        <w:pStyle w:val="31"/>
        <w:spacing w:line="240" w:lineRule="auto"/>
        <w:ind w:firstLine="0"/>
        <w:jc w:val="right"/>
        <w:rPr>
          <w:rFonts w:ascii="GHEA Grapalat" w:hAnsi="GHEA Grapalat"/>
          <w:b/>
          <w:lang w:val="hy-AM"/>
        </w:rPr>
      </w:pPr>
    </w:p>
    <w:p w14:paraId="57AD3915" w14:textId="77777777" w:rsidR="00BF1194" w:rsidRPr="00A71D81" w:rsidRDefault="00BF1194" w:rsidP="000B1088">
      <w:pPr>
        <w:pStyle w:val="31"/>
        <w:spacing w:line="240" w:lineRule="auto"/>
        <w:ind w:firstLine="0"/>
        <w:jc w:val="right"/>
        <w:rPr>
          <w:rFonts w:ascii="GHEA Grapalat" w:hAnsi="GHEA Grapalat"/>
          <w:b/>
          <w:lang w:val="hy-AM"/>
        </w:rPr>
      </w:pPr>
    </w:p>
    <w:p w14:paraId="2B73AFC0" w14:textId="77777777" w:rsidR="00BF1194" w:rsidRPr="00A71D81" w:rsidRDefault="00BF1194" w:rsidP="000B1088">
      <w:pPr>
        <w:pStyle w:val="31"/>
        <w:spacing w:line="240" w:lineRule="auto"/>
        <w:ind w:firstLine="0"/>
        <w:jc w:val="right"/>
        <w:rPr>
          <w:rFonts w:ascii="GHEA Grapalat" w:hAnsi="GHEA Grapalat"/>
          <w:b/>
          <w:lang w:val="hy-AM"/>
        </w:rPr>
      </w:pPr>
    </w:p>
    <w:p w14:paraId="102A196B" w14:textId="77777777" w:rsidR="00BF1194" w:rsidRPr="00A71D81" w:rsidRDefault="00BF1194" w:rsidP="000B1088">
      <w:pPr>
        <w:pStyle w:val="31"/>
        <w:spacing w:line="240" w:lineRule="auto"/>
        <w:ind w:firstLine="0"/>
        <w:jc w:val="right"/>
        <w:rPr>
          <w:rFonts w:ascii="GHEA Grapalat" w:hAnsi="GHEA Grapalat"/>
          <w:b/>
          <w:lang w:val="hy-AM"/>
        </w:rPr>
      </w:pPr>
    </w:p>
    <w:p w14:paraId="3A1DC7FB" w14:textId="77777777" w:rsidR="00BF1194" w:rsidRPr="00A71D81" w:rsidRDefault="00BF1194" w:rsidP="000B1088">
      <w:pPr>
        <w:pStyle w:val="31"/>
        <w:spacing w:line="240" w:lineRule="auto"/>
        <w:ind w:firstLine="0"/>
        <w:jc w:val="right"/>
        <w:rPr>
          <w:rFonts w:ascii="GHEA Grapalat" w:hAnsi="GHEA Grapalat"/>
          <w:b/>
          <w:lang w:val="hy-AM"/>
        </w:rPr>
      </w:pPr>
    </w:p>
    <w:p w14:paraId="238DC52C" w14:textId="77777777" w:rsidR="00BF1194" w:rsidRPr="00A71D81" w:rsidRDefault="00BF1194" w:rsidP="000B1088">
      <w:pPr>
        <w:pStyle w:val="31"/>
        <w:spacing w:line="240" w:lineRule="auto"/>
        <w:ind w:firstLine="0"/>
        <w:jc w:val="right"/>
        <w:rPr>
          <w:rFonts w:ascii="GHEA Grapalat" w:hAnsi="GHEA Grapalat"/>
          <w:b/>
          <w:lang w:val="hy-AM"/>
        </w:rPr>
      </w:pPr>
    </w:p>
    <w:p w14:paraId="10D1EC6C" w14:textId="77777777"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1255E6D4" w:rsidR="00BF1194" w:rsidRPr="00A71D81" w:rsidRDefault="00BF1194" w:rsidP="00BF1194">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1875E7">
        <w:rPr>
          <w:rFonts w:ascii="GHEA Grapalat" w:hAnsi="GHEA Grapalat"/>
          <w:b/>
          <w:lang w:val="hy-AM"/>
        </w:rPr>
        <w:t>ԳՀ-ԱՊՁԲ-ՄՍԿՀ-25/05</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04FDDE3D" w14:textId="68BE8BD8" w:rsidR="00BF1194" w:rsidRPr="00A71D81" w:rsidRDefault="000B2169" w:rsidP="00BF1194">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31"/>
        <w:spacing w:line="240" w:lineRule="auto"/>
        <w:ind w:firstLine="0"/>
        <w:jc w:val="right"/>
        <w:rPr>
          <w:rFonts w:ascii="GHEA Grapalat" w:hAnsi="GHEA Grapalat"/>
          <w:b/>
          <w:lang w:val="hy-AM"/>
        </w:rPr>
      </w:pPr>
    </w:p>
    <w:p w14:paraId="28EFF6A2" w14:textId="77777777"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w:t>
            </w:r>
            <w:r w:rsidRPr="00A71D81">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31"/>
        <w:spacing w:line="240" w:lineRule="auto"/>
        <w:jc w:val="right"/>
        <w:rPr>
          <w:rFonts w:ascii="GHEA Grapalat" w:hAnsi="GHEA Grapalat" w:cs="Arial"/>
          <w:b/>
        </w:rPr>
      </w:pPr>
    </w:p>
    <w:p w14:paraId="21BA8AC7"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31"/>
        <w:spacing w:line="240" w:lineRule="auto"/>
        <w:ind w:firstLine="0"/>
        <w:jc w:val="left"/>
        <w:rPr>
          <w:rFonts w:ascii="GHEA Grapalat" w:hAnsi="GHEA Grapalat"/>
          <w:b/>
          <w:lang w:val="hy-AM"/>
        </w:rPr>
      </w:pPr>
    </w:p>
    <w:p w14:paraId="10B15E48" w14:textId="77777777" w:rsidR="00BF1194" w:rsidRPr="00A71D81" w:rsidRDefault="00BF1194" w:rsidP="00BF1194">
      <w:pPr>
        <w:pStyle w:val="31"/>
        <w:spacing w:line="240" w:lineRule="auto"/>
        <w:ind w:firstLine="0"/>
        <w:jc w:val="left"/>
        <w:rPr>
          <w:rFonts w:ascii="GHEA Grapalat" w:hAnsi="GHEA Grapalat"/>
          <w:b/>
          <w:lang w:val="hy-AM"/>
        </w:rPr>
      </w:pPr>
    </w:p>
    <w:p w14:paraId="7F7AAE6B" w14:textId="77777777" w:rsidR="00BF1194" w:rsidRPr="00A71D81" w:rsidRDefault="00BF1194" w:rsidP="00BF1194">
      <w:pPr>
        <w:pStyle w:val="31"/>
        <w:spacing w:line="240" w:lineRule="auto"/>
        <w:ind w:firstLine="0"/>
        <w:jc w:val="left"/>
        <w:rPr>
          <w:rFonts w:ascii="GHEA Grapalat" w:hAnsi="GHEA Grapalat"/>
          <w:b/>
          <w:lang w:val="hy-AM"/>
        </w:rPr>
      </w:pPr>
    </w:p>
    <w:p w14:paraId="20823CE7" w14:textId="77777777" w:rsidR="00BF1194" w:rsidRPr="00A71D81" w:rsidRDefault="00BF1194" w:rsidP="00BF1194">
      <w:pPr>
        <w:pStyle w:val="31"/>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A71D81">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A71D81">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w:t>
      </w:r>
      <w:r w:rsidRPr="00A71D81">
        <w:rPr>
          <w:rFonts w:ascii="GHEA Grapalat" w:eastAsia="GHEA Grapalat" w:hAnsi="GHEA Grapalat" w:cs="GHEA Grapalat"/>
        </w:rPr>
        <w:lastRenderedPageBreak/>
        <w:t>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A71D81">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7CD2D2E7" w:rsidR="00B2572B" w:rsidRPr="00A71D81" w:rsidRDefault="00B2572B" w:rsidP="00EF3662">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1875E7">
        <w:rPr>
          <w:rFonts w:ascii="GHEA Grapalat" w:hAnsi="GHEA Grapalat"/>
          <w:b/>
          <w:lang w:val="hy-AM"/>
        </w:rPr>
        <w:t>ԳՀ-ԱՊՁԲ-ՄՍԿՀ-25/05</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7DB3B88D" w14:textId="55DB60A3" w:rsidR="00B2572B" w:rsidRPr="00A71D81" w:rsidRDefault="000B2169"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5E7480D6"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Ուսումնասիրելով «</w:t>
      </w:r>
      <w:r w:rsidR="001875E7">
        <w:rPr>
          <w:rFonts w:ascii="GHEA Grapalat" w:hAnsi="GHEA Grapalat" w:cs="Arial"/>
          <w:sz w:val="20"/>
          <w:szCs w:val="20"/>
          <w:lang w:val="es-ES"/>
        </w:rPr>
        <w:t>ԳՀ-ԱՊՁԲ-ՄՍԿՀ-25/05</w:t>
      </w:r>
      <w:r w:rsidRPr="00A71D81">
        <w:rPr>
          <w:rFonts w:ascii="GHEA Grapalat" w:hAnsi="GHEA Grapalat" w:cs="Arial"/>
          <w:sz w:val="20"/>
          <w:szCs w:val="20"/>
          <w:lang w:val="es-ES"/>
        </w:rPr>
        <w:t xml:space="preserve">»* ծածկագրով </w:t>
      </w:r>
      <w:r w:rsidR="000B2169">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մասնակցի անվանումը</w:t>
      </w:r>
    </w:p>
    <w:bookmarkEnd w:id="7"/>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491B29"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491B29"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491B29"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491B29"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31"/>
        <w:spacing w:line="240" w:lineRule="auto"/>
        <w:jc w:val="right"/>
        <w:rPr>
          <w:rFonts w:ascii="GHEA Grapalat" w:hAnsi="GHEA Grapalat"/>
          <w:i/>
          <w:lang w:val="hy-AM"/>
        </w:rPr>
      </w:pPr>
    </w:p>
    <w:p w14:paraId="3DFF1B56" w14:textId="77777777" w:rsidR="00B2572B" w:rsidRPr="00A71D81" w:rsidRDefault="00B2572B" w:rsidP="00EF3662">
      <w:pPr>
        <w:pStyle w:val="31"/>
        <w:spacing w:line="240" w:lineRule="auto"/>
        <w:jc w:val="right"/>
        <w:rPr>
          <w:rFonts w:ascii="GHEA Grapalat" w:hAnsi="GHEA Grapalat"/>
          <w:i/>
          <w:lang w:val="hy-AM"/>
        </w:rPr>
      </w:pPr>
    </w:p>
    <w:p w14:paraId="7EC877EC" w14:textId="77777777" w:rsidR="00B2572B" w:rsidRPr="00A71D81" w:rsidRDefault="00B2572B" w:rsidP="00EF3662">
      <w:pPr>
        <w:pStyle w:val="31"/>
        <w:spacing w:line="240" w:lineRule="auto"/>
        <w:jc w:val="right"/>
        <w:rPr>
          <w:rFonts w:ascii="GHEA Grapalat" w:hAnsi="GHEA Grapalat"/>
          <w:i/>
          <w:lang w:val="hy-AM"/>
        </w:rPr>
      </w:pPr>
    </w:p>
    <w:p w14:paraId="36FE0C07" w14:textId="77777777"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6BAD9616" w14:textId="77777777" w:rsidR="00B2572B" w:rsidRPr="00A71D81" w:rsidRDefault="00B2572B" w:rsidP="00EF3662">
      <w:pPr>
        <w:pStyle w:val="31"/>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77A9F969" w14:textId="77777777" w:rsidR="00B2572B" w:rsidRPr="00A71D81" w:rsidRDefault="00B2572B" w:rsidP="001557AE">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w:t>
      </w:r>
      <w:r w:rsidR="007942E8" w:rsidRPr="00A71D81">
        <w:rPr>
          <w:rFonts w:ascii="GHEA Grapalat" w:hAnsi="GHEA Grapalat" w:cs="Arial"/>
          <w:b/>
          <w:lang w:val="hy-AM"/>
        </w:rPr>
        <w:t>3</w:t>
      </w:r>
    </w:p>
    <w:p w14:paraId="4ED21A6B" w14:textId="538B0B10" w:rsidR="00B2572B" w:rsidRPr="00A71D81" w:rsidRDefault="00B2572B"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1875E7">
        <w:rPr>
          <w:rFonts w:ascii="GHEA Grapalat" w:hAnsi="GHEA Grapalat"/>
          <w:b/>
          <w:lang w:val="hy-AM"/>
        </w:rPr>
        <w:t>ԳՀ-ԱՊՁԲ-ՄՍԿՀ-25/05</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6D4C5CA6" w14:textId="47882946" w:rsidR="00B2572B" w:rsidRPr="00A71D81" w:rsidRDefault="000B2169" w:rsidP="000B108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14:paraId="258B4E15" w14:textId="77777777" w:rsidR="001557AE" w:rsidRPr="00A71D81" w:rsidRDefault="001557AE" w:rsidP="000B1088">
      <w:pPr>
        <w:pStyle w:val="31"/>
        <w:spacing w:line="240" w:lineRule="auto"/>
        <w:jc w:val="right"/>
        <w:rPr>
          <w:rFonts w:ascii="GHEA Grapalat" w:hAnsi="GHEA Grapalat" w:cs="Sylfaen"/>
          <w:b/>
          <w:lang w:val="hy-AM"/>
        </w:rPr>
      </w:pPr>
    </w:p>
    <w:p w14:paraId="6C3F462E" w14:textId="77777777" w:rsidR="001557AE" w:rsidRPr="00A71D81"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527448A6" w14:textId="77777777" w:rsidR="007154FC" w:rsidRPr="00A71D81" w:rsidRDefault="007154FC" w:rsidP="007154FC">
      <w:pPr>
        <w:pStyle w:val="af4"/>
        <w:shd w:val="clear" w:color="auto" w:fill="FFFFFF"/>
        <w:spacing w:before="0" w:beforeAutospacing="0" w:after="0" w:afterAutospacing="0"/>
        <w:ind w:firstLine="375"/>
        <w:rPr>
          <w:rStyle w:val="af5"/>
          <w:lang w:val="hy-AM"/>
        </w:rPr>
      </w:pPr>
    </w:p>
    <w:p w14:paraId="5213DE8C" w14:textId="77777777" w:rsidR="007154FC" w:rsidRPr="00A71D81"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5F4D7D52" w14:textId="77777777" w:rsidR="007154FC" w:rsidRPr="00A71D81" w:rsidRDefault="007154FC" w:rsidP="007154F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w:t>
      </w:r>
      <w:r w:rsidR="009E1525" w:rsidRPr="00A71D81">
        <w:rPr>
          <w:rFonts w:ascii="GHEA Grapalat" w:hAnsi="GHEA Grapalat" w:cs="Sylfaen"/>
          <w:vertAlign w:val="superscript"/>
          <w:lang w:val="hy-AM"/>
        </w:rPr>
        <w:t>պատվիրատուի անվանումը</w:t>
      </w:r>
    </w:p>
    <w:p w14:paraId="3ACD922C" w14:textId="77777777" w:rsidR="009E1525" w:rsidRPr="00A71D81"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w:t>
      </w:r>
      <w:r w:rsidR="009E1525" w:rsidRPr="00A71D81">
        <w:rPr>
          <w:rStyle w:val="af5"/>
          <w:rFonts w:ascii="GHEA Grapalat" w:hAnsi="GHEA Grapalat"/>
          <w:b w:val="0"/>
          <w:bCs w:val="0"/>
          <w:sz w:val="20"/>
          <w:szCs w:val="20"/>
          <w:lang w:val="hy-AM"/>
        </w:rPr>
        <w:t>բենեֆիցիար</w:t>
      </w:r>
      <w:r w:rsidRPr="00A71D81">
        <w:rPr>
          <w:rStyle w:val="af5"/>
          <w:rFonts w:ascii="GHEA Grapalat" w:hAnsi="GHEA Grapalat"/>
          <w:b w:val="0"/>
          <w:bCs w:val="0"/>
          <w:sz w:val="20"/>
          <w:szCs w:val="20"/>
          <w:lang w:val="hy-AM"/>
        </w:rPr>
        <w:t xml:space="preserve">) </w:t>
      </w:r>
      <w:r w:rsidR="009E1525" w:rsidRPr="00A71D81">
        <w:rPr>
          <w:rStyle w:val="af5"/>
          <w:rFonts w:ascii="GHEA Grapalat" w:hAnsi="GHEA Grapalat"/>
          <w:b w:val="0"/>
          <w:bCs w:val="0"/>
          <w:sz w:val="20"/>
          <w:szCs w:val="20"/>
          <w:lang w:val="hy-AM"/>
        </w:rPr>
        <w:t xml:space="preserve">կողմից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ծածկագրով կազմակերպված</w:t>
      </w:r>
      <w:r w:rsidR="009E1525" w:rsidRPr="00A71D81">
        <w:rPr>
          <w:rFonts w:cs="Sylfaen"/>
          <w:vertAlign w:val="superscript"/>
          <w:lang w:val="hy-AM"/>
        </w:rPr>
        <w:t xml:space="preserve">                       </w:t>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ascii="GHEA Grapalat" w:hAnsi="GHEA Grapalat" w:cs="Sylfaen"/>
          <w:vertAlign w:val="superscript"/>
          <w:lang w:val="hy-AM"/>
        </w:rPr>
        <w:t xml:space="preserve">ընթացակարգի ծածկագիրը </w:t>
      </w:r>
    </w:p>
    <w:p w14:paraId="7B6D8496" w14:textId="3121ADD8" w:rsidR="006A0F27" w:rsidRPr="00A71D81"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գնման </w:t>
      </w:r>
      <w:r w:rsidR="009E1525" w:rsidRPr="00A71D81">
        <w:rPr>
          <w:rStyle w:val="af5"/>
          <w:rFonts w:ascii="GHEA Grapalat" w:hAnsi="GHEA Grapalat"/>
          <w:b w:val="0"/>
          <w:bCs w:val="0"/>
          <w:sz w:val="20"/>
          <w:szCs w:val="20"/>
          <w:lang w:val="hy-AM"/>
        </w:rPr>
        <w:t xml:space="preserve">ընթացակարգին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9E1525" w:rsidRPr="00A71D81">
        <w:rPr>
          <w:rStyle w:val="af5"/>
          <w:rFonts w:ascii="GHEA Grapalat" w:hAnsi="GHEA Grapalat"/>
          <w:b w:val="0"/>
          <w:bCs w:val="0"/>
          <w:sz w:val="20"/>
          <w:szCs w:val="20"/>
          <w:lang w:val="hy-AM"/>
        </w:rPr>
        <w:t>մասնակցելու</w:t>
      </w:r>
      <w:r w:rsidRPr="00A71D81">
        <w:rPr>
          <w:rStyle w:val="af5"/>
          <w:rFonts w:ascii="GHEA Grapalat" w:hAnsi="GHEA Grapalat"/>
          <w:b w:val="0"/>
          <w:bCs w:val="0"/>
          <w:sz w:val="20"/>
          <w:szCs w:val="20"/>
          <w:lang w:val="hy-AM"/>
        </w:rPr>
        <w:t>ց</w:t>
      </w:r>
      <w:r w:rsidR="009E1525" w:rsidRPr="00A71D81">
        <w:rPr>
          <w:rStyle w:val="af5"/>
          <w:rFonts w:ascii="GHEA Grapalat" w:hAnsi="GHEA Grapalat"/>
          <w:b w:val="0"/>
          <w:bCs w:val="0"/>
          <w:sz w:val="20"/>
          <w:szCs w:val="20"/>
          <w:lang w:val="hy-AM"/>
        </w:rPr>
        <w:t xml:space="preserve"> </w:t>
      </w:r>
    </w:p>
    <w:p w14:paraId="33847032" w14:textId="77777777" w:rsidR="006A0F27" w:rsidRPr="00A71D81"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A71D81">
        <w:rPr>
          <w:rFonts w:ascii="GHEA Grapalat" w:hAnsi="GHEA Grapalat" w:cs="Sylfaen"/>
          <w:vertAlign w:val="superscript"/>
          <w:lang w:val="hy-AM"/>
        </w:rPr>
        <w:t>մասնակցի անվանումը</w:t>
      </w:r>
    </w:p>
    <w:p w14:paraId="7AD0F1D2" w14:textId="77777777" w:rsidR="007154FC" w:rsidRPr="00A71D81"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A71D81">
        <w:rPr>
          <w:rStyle w:val="af5"/>
          <w:rFonts w:ascii="GHEA Grapalat" w:hAnsi="GHEA Grapalat"/>
          <w:b w:val="0"/>
          <w:bCs w:val="0"/>
          <w:sz w:val="20"/>
          <w:szCs w:val="20"/>
          <w:lang w:val="hy-AM"/>
        </w:rPr>
        <w:t>ում</w:t>
      </w:r>
      <w:r w:rsidR="006A0F27" w:rsidRPr="00A71D81">
        <w:rPr>
          <w:rStyle w:val="af5"/>
          <w:rFonts w:ascii="GHEA Grapalat" w:hAnsi="GHEA Grapalat"/>
          <w:b w:val="0"/>
          <w:bCs w:val="0"/>
          <w:sz w:val="20"/>
          <w:szCs w:val="20"/>
          <w:lang w:val="hy-AM"/>
        </w:rPr>
        <w:t>:</w:t>
      </w:r>
      <w:r w:rsidR="007154FC" w:rsidRPr="00A71D81">
        <w:rPr>
          <w:rStyle w:val="af5"/>
          <w:rFonts w:ascii="GHEA Grapalat" w:hAnsi="GHEA Grapalat"/>
          <w:b w:val="0"/>
          <w:bCs w:val="0"/>
          <w:sz w:val="20"/>
          <w:szCs w:val="20"/>
          <w:lang w:val="hy-AM"/>
        </w:rPr>
        <w:t xml:space="preserve"> </w:t>
      </w:r>
    </w:p>
    <w:p w14:paraId="3CDA0651" w14:textId="77777777" w:rsidR="009E1525" w:rsidRPr="00A71D81"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1331232D" w14:textId="77777777" w:rsidR="009E1525" w:rsidRPr="00A71D81"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5F1F2F57" w14:textId="77777777" w:rsidR="00961895" w:rsidRPr="00A71D81"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A71D81">
        <w:rPr>
          <w:rStyle w:val="af5"/>
          <w:rFonts w:ascii="GHEA Grapalat" w:hAnsi="GHEA Grapalat"/>
          <w:b w:val="0"/>
          <w:bCs w:val="0"/>
          <w:sz w:val="20"/>
          <w:szCs w:val="20"/>
          <w:lang w:val="hy-AM"/>
        </w:rPr>
        <w:t xml:space="preserve">ներկայացված պահանջով (այսուհետ՝ պահանջ) </w:t>
      </w:r>
      <w:r w:rsidR="006A0F27" w:rsidRPr="00A71D81">
        <w:rPr>
          <w:rStyle w:val="af5"/>
          <w:rFonts w:ascii="GHEA Grapalat" w:hAnsi="GHEA Grapalat"/>
          <w:b w:val="0"/>
          <w:bCs w:val="0"/>
          <w:sz w:val="20"/>
          <w:szCs w:val="20"/>
          <w:lang w:val="hy-AM"/>
        </w:rPr>
        <w:t xml:space="preserve">բենեֆիցիարին վճարել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p>
    <w:p w14:paraId="4A680D13" w14:textId="77777777" w:rsidR="00961895" w:rsidRPr="00A71D81"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14CA5E08" w14:textId="77777777" w:rsidR="00961895" w:rsidRPr="00A71D81"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երաշխիքի գումար)՝</w:t>
      </w:r>
      <w:r w:rsidR="007154F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 xml:space="preserve">պահանջն ստանալուց </w:t>
      </w:r>
      <w:r w:rsidR="00DB4EFF">
        <w:rPr>
          <w:rStyle w:val="af5"/>
          <w:rFonts w:ascii="GHEA Grapalat" w:hAnsi="GHEA Grapalat"/>
          <w:b w:val="0"/>
          <w:bCs w:val="0"/>
          <w:sz w:val="20"/>
          <w:szCs w:val="20"/>
          <w:lang w:val="hy-AM"/>
        </w:rPr>
        <w:t>հինգ</w:t>
      </w:r>
      <w:r w:rsidR="009D3747" w:rsidRPr="00A71D81">
        <w:rPr>
          <w:rStyle w:val="af5"/>
          <w:rFonts w:ascii="GHEA Grapalat" w:hAnsi="GHEA Grapalat"/>
          <w:b w:val="0"/>
          <w:bCs w:val="0"/>
          <w:sz w:val="20"/>
          <w:szCs w:val="20"/>
          <w:lang w:val="hy-AM"/>
        </w:rPr>
        <w:t xml:space="preserve"> աշխատանքային օրվա ընթացքում:</w:t>
      </w:r>
      <w:r w:rsidR="004C77DB"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4C77DB" w:rsidRPr="00A71D81">
        <w:rPr>
          <w:rStyle w:val="af5"/>
          <w:rFonts w:ascii="GHEA Grapalat" w:hAnsi="GHEA Grapalat"/>
          <w:b w:val="0"/>
          <w:bCs w:val="0"/>
          <w:sz w:val="20"/>
          <w:szCs w:val="20"/>
          <w:lang w:val="hy-AM"/>
        </w:rPr>
        <w:t>Վճարումը</w:t>
      </w:r>
      <w:r w:rsidR="00244642"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962585" w:rsidRPr="00A71D81">
        <w:rPr>
          <w:rStyle w:val="af5"/>
          <w:rFonts w:ascii="GHEA Grapalat" w:hAnsi="GHEA Grapalat"/>
          <w:b w:val="0"/>
          <w:bCs w:val="0"/>
          <w:sz w:val="20"/>
          <w:szCs w:val="20"/>
          <w:lang w:val="hy-AM"/>
        </w:rPr>
        <w:t>կատարվում է բենեֆիցիարի</w:t>
      </w:r>
      <w:r w:rsidR="000C0396"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 xml:space="preserve"> </w:t>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lang w:val="hy-AM"/>
        </w:rPr>
        <w:t xml:space="preserve"> հ</w:t>
      </w:r>
      <w:r w:rsidR="000C0396" w:rsidRPr="00A71D81">
        <w:rPr>
          <w:rStyle w:val="af5"/>
          <w:rFonts w:ascii="GHEA Grapalat" w:hAnsi="GHEA Grapalat"/>
          <w:b w:val="0"/>
          <w:bCs w:val="0"/>
          <w:sz w:val="20"/>
          <w:szCs w:val="20"/>
          <w:lang w:val="hy-AM"/>
        </w:rPr>
        <w:t xml:space="preserve">աշվեհամարին </w:t>
      </w:r>
      <w:r w:rsidR="00961895" w:rsidRPr="00A71D81">
        <w:rPr>
          <w:rStyle w:val="af5"/>
          <w:rFonts w:ascii="GHEA Grapalat" w:hAnsi="GHEA Grapalat"/>
          <w:b w:val="0"/>
          <w:bCs w:val="0"/>
          <w:sz w:val="20"/>
          <w:szCs w:val="20"/>
          <w:lang w:val="hy-AM"/>
        </w:rPr>
        <w:t>փոխանցման միջոցով:</w:t>
      </w:r>
    </w:p>
    <w:p w14:paraId="3286215D" w14:textId="77777777" w:rsidR="00961895" w:rsidRPr="00A71D81"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5EBAB910" w14:textId="77777777"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3C5A7135" w14:textId="77777777"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48F6778" w14:textId="77777777" w:rsidR="00DF7255"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Երաշխիքը գործում է </w:t>
      </w:r>
      <w:r w:rsidR="00A26CBE">
        <w:rPr>
          <w:rFonts w:ascii="GHEA Grapalat" w:hAnsi="GHEA Grapalat"/>
          <w:color w:val="000000"/>
          <w:sz w:val="20"/>
          <w:szCs w:val="20"/>
          <w:lang w:val="hy-AM"/>
        </w:rPr>
        <w:t xml:space="preserve">թողարկման պահից և ուժի մեջ է </w:t>
      </w:r>
      <w:r w:rsidR="000C0396" w:rsidRPr="00A71D81">
        <w:rPr>
          <w:rFonts w:ascii="GHEA Grapalat" w:hAnsi="GHEA Grapalat"/>
          <w:color w:val="000000"/>
          <w:sz w:val="20"/>
          <w:szCs w:val="20"/>
          <w:lang w:val="hy-AM"/>
        </w:rPr>
        <w:t xml:space="preserve">բենեֆիցիարի կողմից </w:t>
      </w:r>
    </w:p>
    <w:p w14:paraId="74B5C249" w14:textId="4917E3EA" w:rsidR="000C0396" w:rsidRPr="00A71D81" w:rsidRDefault="000C0396"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w:t>
      </w:r>
    </w:p>
    <w:p w14:paraId="7BEB6805" w14:textId="4D4B09C7" w:rsidR="000C0396" w:rsidRPr="00A71D81" w:rsidRDefault="00DF7255" w:rsidP="00DF7255">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A71D81">
        <w:rPr>
          <w:rFonts w:ascii="GHEA Grapalat" w:hAnsi="GHEA Grapalat" w:cs="Sylfaen"/>
          <w:vertAlign w:val="superscript"/>
          <w:lang w:val="hy-AM"/>
        </w:rPr>
        <w:t xml:space="preserve">ընթացակարգի ծածկագիրը </w:t>
      </w:r>
    </w:p>
    <w:p w14:paraId="1D220616" w14:textId="66DD5D1E" w:rsidR="00DF7255" w:rsidRDefault="000C0396" w:rsidP="0098767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A26CBE">
        <w:rPr>
          <w:rFonts w:ascii="GHEA Grapalat" w:hAnsi="GHEA Grapalat"/>
          <w:color w:val="000000"/>
          <w:sz w:val="20"/>
          <w:szCs w:val="20"/>
          <w:lang w:val="hy-AM"/>
        </w:rPr>
        <w:t>հայտերի ներկայացման վերջնաժամկետը լրանալու</w:t>
      </w:r>
      <w:r w:rsidRPr="00A71D81">
        <w:rPr>
          <w:rFonts w:ascii="GHEA Grapalat" w:hAnsi="GHEA Grapalat"/>
          <w:color w:val="000000"/>
          <w:sz w:val="20"/>
          <w:szCs w:val="20"/>
          <w:lang w:val="hy-AM"/>
        </w:rPr>
        <w:t xml:space="preserve"> օրվանից հաշված իննսուն աշխատանքային օր</w:t>
      </w:r>
      <w:r w:rsidRPr="00D2213C">
        <w:rPr>
          <w:rFonts w:ascii="GHEA Grapalat" w:hAnsi="GHEA Grapalat"/>
          <w:color w:val="000000"/>
          <w:sz w:val="20"/>
          <w:szCs w:val="20"/>
          <w:vertAlign w:val="superscript"/>
          <w:lang w:val="hy-AM"/>
        </w:rPr>
        <w:t>:</w:t>
      </w:r>
      <w:r w:rsidR="000E4731" w:rsidRPr="00D2213C">
        <w:rPr>
          <w:rFonts w:ascii="GHEA Grapalat" w:hAnsi="GHEA Grapalat"/>
          <w:color w:val="000000"/>
          <w:sz w:val="20"/>
          <w:szCs w:val="20"/>
          <w:vertAlign w:val="superscript"/>
          <w:lang w:val="hy-AM"/>
        </w:rPr>
        <w:t>**</w:t>
      </w:r>
      <w:r w:rsidR="00937F5E" w:rsidRPr="00A71D81">
        <w:rPr>
          <w:rFonts w:ascii="GHEA Grapalat" w:hAnsi="GHEA Grapalat"/>
          <w:color w:val="000000"/>
          <w:sz w:val="20"/>
          <w:szCs w:val="20"/>
          <w:lang w:val="hy-AM"/>
        </w:rPr>
        <w:t xml:space="preserve"> </w:t>
      </w:r>
      <w:r w:rsidR="00987679" w:rsidRPr="00A71D81">
        <w:rPr>
          <w:rFonts w:ascii="GHEA Grapalat" w:hAnsi="GHEA Grapalat"/>
          <w:color w:val="000000"/>
          <w:sz w:val="20"/>
          <w:szCs w:val="20"/>
          <w:lang w:val="hy-AM"/>
        </w:rPr>
        <w:t>Սույն երաշխիքի տրամադրման փաստի վերաբերյալ տեղեկատվությունը՝</w:t>
      </w:r>
      <w:r w:rsidR="007170FC" w:rsidRPr="00A71D81">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987679" w:rsidRPr="00A71D81">
        <w:rPr>
          <w:rFonts w:ascii="GHEA Grapalat" w:hAnsi="GHEA Grapalat"/>
          <w:color w:val="0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A71D81">
        <w:rPr>
          <w:rFonts w:ascii="GHEA Grapalat" w:eastAsia="Calibri" w:hAnsi="GHEA Grapalat"/>
          <w:color w:val="000000"/>
          <w:sz w:val="20"/>
          <w:szCs w:val="20"/>
          <w:lang w:val="hy-AM"/>
        </w:rPr>
        <w:t xml:space="preserve">գնահատող հանձնաժողովի </w:t>
      </w:r>
      <w:r w:rsidR="00987679" w:rsidRPr="00A71D81">
        <w:rPr>
          <w:rFonts w:ascii="GHEA Grapalat" w:hAnsi="GHEA Grapalat"/>
          <w:color w:val="000000"/>
          <w:sz w:val="20"/>
          <w:szCs w:val="20"/>
          <w:lang w:val="hy-AM"/>
        </w:rPr>
        <w:t>քարտուղարի</w:t>
      </w:r>
      <w:r w:rsidR="00DF7255">
        <w:rPr>
          <w:rFonts w:ascii="GHEA Grapalat" w:hAnsi="GHEA Grapalat"/>
          <w:color w:val="000000"/>
          <w:sz w:val="20"/>
          <w:szCs w:val="20"/>
          <w:lang w:val="hy-AM"/>
        </w:rPr>
        <w:t>՝</w:t>
      </w:r>
    </w:p>
    <w:p w14:paraId="3326CEF7" w14:textId="56E9EAB1" w:rsidR="00DF7255" w:rsidRDefault="00F24CB6" w:rsidP="00DF7255">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w:t>
      </w:r>
    </w:p>
    <w:p w14:paraId="02E042E0" w14:textId="2045DC72" w:rsidR="00A26CBE" w:rsidRPr="00DF7255" w:rsidRDefault="00A26CBE" w:rsidP="00DF7255">
      <w:pPr>
        <w:pStyle w:val="aff"/>
        <w:tabs>
          <w:tab w:val="left" w:pos="0"/>
        </w:tabs>
        <w:ind w:left="0"/>
        <w:mirrorIndents/>
        <w:jc w:val="both"/>
        <w:rPr>
          <w:rFonts w:ascii="GHEA Grapalat" w:hAnsi="GHEA Grapalat"/>
          <w:color w:val="000000"/>
          <w:sz w:val="20"/>
          <w:szCs w:val="20"/>
          <w:lang w:val="hy-AM"/>
        </w:rPr>
      </w:pPr>
      <w:r w:rsidRPr="00DF7255">
        <w:rPr>
          <w:rFonts w:ascii="GHEA Grapalat" w:hAnsi="GHEA Grapalat" w:cs="Sylfaen"/>
          <w:vertAlign w:val="superscript"/>
          <w:lang w:val="hy-AM"/>
        </w:rPr>
        <w:t xml:space="preserve">    քարտուղարի էլ. փոստի հասցեն</w:t>
      </w:r>
    </w:p>
    <w:p w14:paraId="4B2FC689" w14:textId="77777777" w:rsidR="00A26CBE" w:rsidRDefault="00A26CBE" w:rsidP="00987679">
      <w:pPr>
        <w:pStyle w:val="aff"/>
        <w:tabs>
          <w:tab w:val="left" w:pos="0"/>
        </w:tabs>
        <w:ind w:left="0"/>
        <w:mirrorIndents/>
        <w:jc w:val="both"/>
        <w:rPr>
          <w:rFonts w:ascii="GHEA Grapalat" w:hAnsi="GHEA Grapalat"/>
          <w:color w:val="000000"/>
          <w:sz w:val="20"/>
          <w:szCs w:val="20"/>
          <w:lang w:val="hy-AM"/>
        </w:rPr>
      </w:pPr>
    </w:p>
    <w:p w14:paraId="1102919D" w14:textId="720BD679" w:rsidR="00987679" w:rsidRPr="00A71D81" w:rsidRDefault="00987679" w:rsidP="0098767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2A98E903" w14:textId="621B36F3" w:rsidR="000C0396" w:rsidRPr="00BC5B58"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6. Բենեֆիցիարը պահանջը ներկայացնում է երաշխիք տվող անձին գրավոր ձևով: </w:t>
      </w:r>
      <w:r w:rsidRPr="00BC5B58">
        <w:rPr>
          <w:rFonts w:ascii="GHEA Grapalat" w:hAnsi="GHEA Grapalat"/>
          <w:color w:val="000000"/>
          <w:sz w:val="20"/>
          <w:szCs w:val="20"/>
          <w:lang w:val="hy-AM"/>
        </w:rPr>
        <w:t xml:space="preserve">Պահանջին կից ներկայացվում </w:t>
      </w:r>
      <w:r w:rsidR="00503AE1" w:rsidRPr="00BC5B58">
        <w:rPr>
          <w:rFonts w:ascii="GHEA Grapalat" w:hAnsi="GHEA Grapalat"/>
          <w:color w:val="000000"/>
          <w:sz w:val="20"/>
          <w:szCs w:val="20"/>
          <w:lang w:val="hy-AM"/>
        </w:rPr>
        <w:t xml:space="preserve">է </w:t>
      </w:r>
      <w:r w:rsidR="000C0396" w:rsidRPr="00BC5B58">
        <w:rPr>
          <w:rFonts w:ascii="GHEA Grapalat" w:hAnsi="GHEA Grapalat"/>
          <w:color w:val="000000"/>
          <w:sz w:val="20"/>
          <w:szCs w:val="20"/>
          <w:lang w:val="hy-AM"/>
        </w:rPr>
        <w:t>հայտը մերժելու մասին գնահատող հանձնաժողովի նիստի արձանագրության պատճենը</w:t>
      </w:r>
      <w:r w:rsidR="00F24CB6" w:rsidRPr="00BC5B58">
        <w:rPr>
          <w:rFonts w:ascii="GHEA Grapalat" w:hAnsi="GHEA Grapalat"/>
          <w:color w:val="000000"/>
          <w:sz w:val="20"/>
          <w:szCs w:val="20"/>
          <w:lang w:val="hy-AM"/>
        </w:rPr>
        <w:t xml:space="preserve"> </w:t>
      </w:r>
    </w:p>
    <w:p w14:paraId="472FDBAD" w14:textId="77777777" w:rsidR="009C370D" w:rsidRPr="00A71D81"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C5B58">
        <w:rPr>
          <w:rFonts w:ascii="GHEA Grapalat" w:hAnsi="GHEA Grapalat"/>
          <w:color w:val="000000"/>
          <w:sz w:val="20"/>
          <w:szCs w:val="20"/>
          <w:lang w:val="hy-AM"/>
        </w:rPr>
        <w:t>7. Երաշխիք տվող անձը բենեֆիցիարի կողմից ներկայացված պահանջը և կից փաստաթղթերը</w:t>
      </w:r>
      <w:r w:rsidRPr="00A71D81">
        <w:rPr>
          <w:rFonts w:ascii="GHEA Grapalat" w:hAnsi="GHEA Grapalat"/>
          <w:color w:val="000000"/>
          <w:sz w:val="20"/>
          <w:szCs w:val="20"/>
          <w:lang w:val="hy-AM"/>
        </w:rPr>
        <w:t xml:space="preserve"> ստանալու</w:t>
      </w:r>
      <w:r w:rsidR="007170FC"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A71D81">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120B4F8C" w14:textId="77777777" w:rsidR="001557AE" w:rsidRPr="00A71D81" w:rsidRDefault="0054575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1557AE" w:rsidRPr="00A71D81">
        <w:rPr>
          <w:rFonts w:ascii="GHEA Grapalat" w:hAnsi="GHEA Grapalat"/>
          <w:color w:val="000000"/>
          <w:sz w:val="20"/>
          <w:szCs w:val="20"/>
          <w:lang w:val="hy-AM"/>
        </w:rPr>
        <w:t>. Երաշխիք տվող անձը մերժում է բենեֆիցիարի պահանջը, եթե`</w:t>
      </w:r>
    </w:p>
    <w:p w14:paraId="56F75D37" w14:textId="77777777"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ABFD906" w14:textId="77777777"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5CF5B769" w14:textId="77777777" w:rsidR="001557AE" w:rsidRPr="00A71D81" w:rsidRDefault="0054575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1557AE"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98A1720" w14:textId="77777777"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1A61A9E" w14:textId="77777777"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C57D9C4"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4A2126"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14:paraId="23E68CD7"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EB5EC5F"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439D14E"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391F5A2E" w14:textId="68DB2482"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BDA3A1E" w14:textId="77777777" w:rsidR="00FC4DC4" w:rsidRDefault="00FC4DC4" w:rsidP="00FC4DC4">
      <w:pPr>
        <w:pStyle w:val="af2"/>
        <w:ind w:firstLine="142"/>
        <w:rPr>
          <w:rFonts w:ascii="GHEA Grapalat" w:hAnsi="GHEA Grapalat"/>
          <w:i/>
          <w:sz w:val="16"/>
          <w:szCs w:val="16"/>
          <w:lang w:val="hy-AM"/>
        </w:rPr>
      </w:pPr>
    </w:p>
    <w:p w14:paraId="7EB1AFF3" w14:textId="01B80666"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3A147B59" w14:textId="0CD42A6D" w:rsidR="000E4731" w:rsidRPr="00A71D81" w:rsidRDefault="000E4731" w:rsidP="00D2213C">
      <w:pPr>
        <w:pStyle w:val="af4"/>
        <w:shd w:val="clear" w:color="auto" w:fill="FFFFFF"/>
        <w:spacing w:before="0" w:beforeAutospacing="0" w:after="0" w:afterAutospacing="0"/>
        <w:jc w:val="both"/>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2D35D13" w14:textId="77777777" w:rsidR="009C370D" w:rsidRPr="00A71D81" w:rsidRDefault="0005202C" w:rsidP="009C370D">
      <w:pPr>
        <w:pStyle w:val="31"/>
        <w:spacing w:line="240" w:lineRule="auto"/>
        <w:jc w:val="right"/>
        <w:rPr>
          <w:rFonts w:ascii="GHEA Grapalat" w:hAnsi="GHEA Grapalat" w:cs="Arial"/>
          <w:b/>
          <w:lang w:val="hy-AM"/>
        </w:rPr>
      </w:pPr>
      <w:r w:rsidRPr="00A71D81">
        <w:rPr>
          <w:rFonts w:ascii="GHEA Grapalat" w:hAnsi="GHEA Grapalat" w:cs="Sylfaen"/>
          <w:b/>
          <w:lang w:val="hy-AM"/>
        </w:rPr>
        <w:br w:type="page"/>
      </w:r>
      <w:r w:rsidR="009C370D" w:rsidRPr="00A71D81">
        <w:rPr>
          <w:rFonts w:ascii="GHEA Grapalat" w:hAnsi="GHEA Grapalat" w:cs="Sylfaen"/>
          <w:b/>
          <w:lang w:val="hy-AM"/>
        </w:rPr>
        <w:lastRenderedPageBreak/>
        <w:t>Հավելված</w:t>
      </w:r>
      <w:r w:rsidR="009C370D" w:rsidRPr="00A71D81">
        <w:rPr>
          <w:rFonts w:ascii="GHEA Grapalat" w:hAnsi="GHEA Grapalat" w:cs="Arial"/>
          <w:b/>
          <w:lang w:val="hy-AM"/>
        </w:rPr>
        <w:t xml:space="preserve"> 4</w:t>
      </w:r>
    </w:p>
    <w:p w14:paraId="01A64486" w14:textId="2AD815DD" w:rsidR="009C370D" w:rsidRPr="00A71D81" w:rsidRDefault="009C370D" w:rsidP="009C370D">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1875E7">
        <w:rPr>
          <w:rFonts w:ascii="GHEA Grapalat" w:hAnsi="GHEA Grapalat"/>
          <w:b/>
          <w:lang w:val="hy-AM"/>
        </w:rPr>
        <w:t>ԳՀ-ԱՊՁԲ-ՄՍԿՀ-25/05</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629F7902" w14:textId="2F7B2252" w:rsidR="009C370D" w:rsidRPr="00A71D81" w:rsidRDefault="000B2169" w:rsidP="009C370D">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9C370D" w:rsidRPr="00A71D81">
        <w:rPr>
          <w:rFonts w:ascii="GHEA Grapalat" w:hAnsi="GHEA Grapalat" w:cs="Arial"/>
          <w:b/>
          <w:lang w:val="hy-AM"/>
        </w:rPr>
        <w:t xml:space="preserve"> </w:t>
      </w:r>
      <w:r w:rsidR="009C370D" w:rsidRPr="00A71D81">
        <w:rPr>
          <w:rFonts w:ascii="GHEA Grapalat" w:hAnsi="GHEA Grapalat" w:cs="Sylfaen"/>
          <w:b/>
          <w:lang w:val="hy-AM"/>
        </w:rPr>
        <w:t>հրավերի</w:t>
      </w:r>
    </w:p>
    <w:p w14:paraId="1AF238A2" w14:textId="77777777"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59736FB3" w14:textId="77777777" w:rsidR="007A5E2D" w:rsidRPr="00A71D81"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14:paraId="3C90FF7E" w14:textId="77777777" w:rsidR="00091EBC" w:rsidRPr="00A71D81" w:rsidRDefault="00091EBC" w:rsidP="00091EBC">
      <w:pPr>
        <w:pStyle w:val="af4"/>
        <w:shd w:val="clear" w:color="auto" w:fill="FFFFFF"/>
        <w:spacing w:before="0" w:beforeAutospacing="0" w:after="0" w:afterAutospacing="0"/>
        <w:ind w:firstLine="375"/>
        <w:rPr>
          <w:rStyle w:val="af5"/>
          <w:lang w:val="hy-AM"/>
        </w:rPr>
      </w:pPr>
    </w:p>
    <w:p w14:paraId="21A659F8"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05D646BB" w14:textId="77777777"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086419ED" w14:textId="77777777" w:rsidR="00091EBC" w:rsidRPr="00A71D81"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ընթացակարգի ծածկագիրը </w:t>
      </w:r>
    </w:p>
    <w:p w14:paraId="03435019" w14:textId="77777777"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գնման ընթացակարգի</w:t>
      </w:r>
      <w:r w:rsidR="00F27778" w:rsidRPr="00A71D81">
        <w:rPr>
          <w:rStyle w:val="af5"/>
          <w:rFonts w:ascii="GHEA Grapalat" w:hAnsi="GHEA Grapalat"/>
          <w:b w:val="0"/>
          <w:bCs w:val="0"/>
          <w:sz w:val="20"/>
          <w:szCs w:val="20"/>
          <w:lang w:val="hy-AM"/>
        </w:rPr>
        <w:t xml:space="preserve"> արդյունքում</w:t>
      </w:r>
      <w:r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14:paraId="48648EFF" w14:textId="77777777" w:rsidR="00F27778" w:rsidRPr="00A71D81" w:rsidRDefault="00F27778" w:rsidP="00091EBC">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14:paraId="54CEA428" w14:textId="7416F847"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F27778" w:rsidRPr="00A71D81">
        <w:rPr>
          <w:rStyle w:val="af5"/>
          <w:rFonts w:ascii="GHEA Grapalat" w:hAnsi="GHEA Grapalat"/>
          <w:b w:val="0"/>
          <w:bCs w:val="0"/>
          <w:sz w:val="20"/>
          <w:szCs w:val="20"/>
          <w:lang w:val="hy-AM"/>
        </w:rPr>
        <w:t xml:space="preserve">կողմից կնքվելիք </w:t>
      </w:r>
      <w:r w:rsidR="007A5E2D" w:rsidRPr="00A71D81">
        <w:rPr>
          <w:rStyle w:val="af5"/>
          <w:rFonts w:ascii="GHEA Grapalat" w:hAnsi="GHEA Grapalat"/>
          <w:b w:val="0"/>
          <w:bCs w:val="0"/>
          <w:sz w:val="20"/>
          <w:szCs w:val="20"/>
          <w:lang w:val="hy-AM"/>
        </w:rPr>
        <w:t>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t xml:space="preserve">           </w:t>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t xml:space="preserve">  </w:t>
      </w:r>
      <w:r w:rsidR="00F27778"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 xml:space="preserve"> </w:t>
      </w:r>
      <w:r w:rsidR="00F27778" w:rsidRPr="00A71D81">
        <w:rPr>
          <w:rStyle w:val="af5"/>
          <w:rFonts w:ascii="GHEA Grapalat" w:hAnsi="GHEA Grapalat"/>
          <w:b w:val="0"/>
          <w:bCs w:val="0"/>
          <w:sz w:val="20"/>
          <w:szCs w:val="20"/>
          <w:lang w:val="hy-AM"/>
        </w:rPr>
        <w:tab/>
        <w:t xml:space="preserve">            </w:t>
      </w:r>
      <w:r w:rsidR="00E23921"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14:paraId="167C6302" w14:textId="77777777" w:rsidR="00091EBC" w:rsidRPr="00A71D81"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w:t>
      </w:r>
      <w:r w:rsidR="00091EB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A71D81">
        <w:rPr>
          <w:rStyle w:val="af5"/>
          <w:rFonts w:ascii="GHEA Grapalat" w:hAnsi="GHEA Grapalat"/>
          <w:b w:val="0"/>
          <w:bCs w:val="0"/>
          <w:sz w:val="20"/>
          <w:szCs w:val="20"/>
          <w:lang w:val="hy-AM"/>
        </w:rPr>
        <w:t xml:space="preserve">ման ապահովում </w:t>
      </w:r>
      <w:r w:rsidR="00091EBC" w:rsidRPr="00A71D81">
        <w:rPr>
          <w:rStyle w:val="af5"/>
          <w:rFonts w:ascii="GHEA Grapalat" w:hAnsi="GHEA Grapalat"/>
          <w:b w:val="0"/>
          <w:bCs w:val="0"/>
          <w:sz w:val="20"/>
          <w:szCs w:val="20"/>
          <w:lang w:val="hy-AM"/>
        </w:rPr>
        <w:t>(այսուհետ՝ երաշխավորված պարտավորություններ</w:t>
      </w:r>
      <w:r w:rsidR="007A5E2D" w:rsidRPr="00A71D81">
        <w:rPr>
          <w:rStyle w:val="af5"/>
          <w:rFonts w:ascii="GHEA Grapalat" w:hAnsi="GHEA Grapalat"/>
          <w:b w:val="0"/>
          <w:bCs w:val="0"/>
          <w:sz w:val="20"/>
          <w:szCs w:val="20"/>
          <w:lang w:val="hy-AM"/>
        </w:rPr>
        <w:t>)</w:t>
      </w:r>
      <w:r w:rsidR="00091EBC" w:rsidRPr="00A71D81">
        <w:rPr>
          <w:rStyle w:val="af5"/>
          <w:rFonts w:ascii="GHEA Grapalat" w:hAnsi="GHEA Grapalat"/>
          <w:b w:val="0"/>
          <w:bCs w:val="0"/>
          <w:sz w:val="20"/>
          <w:szCs w:val="20"/>
          <w:lang w:val="hy-AM"/>
        </w:rPr>
        <w:t xml:space="preserve">: </w:t>
      </w:r>
    </w:p>
    <w:p w14:paraId="3CEEFA5A" w14:textId="77777777"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37071222" w14:textId="77777777" w:rsidR="00091EBC" w:rsidRPr="00A71D81" w:rsidRDefault="000B7538"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091EBC" w:rsidRPr="00A71D81">
        <w:rPr>
          <w:rStyle w:val="af5"/>
          <w:rFonts w:ascii="GHEA Grapalat" w:hAnsi="GHEA Grapalat"/>
          <w:b w:val="0"/>
          <w:bCs w:val="0"/>
          <w:sz w:val="20"/>
          <w:szCs w:val="20"/>
          <w:lang w:val="hy-AM"/>
        </w:rPr>
        <w:t xml:space="preserve"> </w:t>
      </w:r>
      <w:r w:rsidR="00091EBC" w:rsidRPr="00A71D81">
        <w:rPr>
          <w:rFonts w:ascii="GHEA Grapalat" w:hAnsi="GHEA Grapalat" w:cs="Sylfaen"/>
          <w:vertAlign w:val="superscript"/>
          <w:lang w:val="hy-AM"/>
        </w:rPr>
        <w:t>երաշխիքը տվող բանկի</w:t>
      </w:r>
      <w:r w:rsidR="0017323F" w:rsidRPr="00A71D81">
        <w:rPr>
          <w:rFonts w:ascii="GHEA Grapalat" w:hAnsi="GHEA Grapalat" w:cs="Sylfaen"/>
          <w:vertAlign w:val="superscript"/>
          <w:lang w:val="hy-AM"/>
        </w:rPr>
        <w:t xml:space="preserve"> </w:t>
      </w:r>
      <w:r w:rsidR="00091EBC" w:rsidRPr="00A71D81">
        <w:rPr>
          <w:rFonts w:ascii="GHEA Grapalat" w:hAnsi="GHEA Grapalat" w:cs="Sylfaen"/>
          <w:vertAlign w:val="superscript"/>
          <w:lang w:val="hy-AM"/>
        </w:rPr>
        <w:t>անվանումը</w:t>
      </w:r>
    </w:p>
    <w:p w14:paraId="254F681D" w14:textId="77777777" w:rsidR="00091EBC"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6E4901" w:rsidRPr="00A71D81">
        <w:rPr>
          <w:rStyle w:val="af5"/>
          <w:rFonts w:ascii="GHEA Grapalat" w:hAnsi="GHEA Grapalat"/>
          <w:b w:val="0"/>
          <w:bCs w:val="0"/>
          <w:sz w:val="20"/>
          <w:szCs w:val="20"/>
          <w:u w:val="single"/>
          <w:lang w:val="hy-AM"/>
        </w:rPr>
        <w:tab/>
        <w:t xml:space="preserve">  </w:t>
      </w:r>
    </w:p>
    <w:p w14:paraId="7259D821" w14:textId="77777777"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w:t>
      </w:r>
      <w:r w:rsidR="006E4901"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գումարը թվերով և տառերով</w:t>
      </w:r>
    </w:p>
    <w:p w14:paraId="7BC561A5" w14:textId="77777777" w:rsidR="006E4901"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w:t>
      </w:r>
      <w:r w:rsidR="006E4901" w:rsidRPr="00A71D81">
        <w:rPr>
          <w:rStyle w:val="af5"/>
          <w:rFonts w:ascii="GHEA Grapalat" w:hAnsi="GHEA Grapalat"/>
          <w:b w:val="0"/>
          <w:bCs w:val="0"/>
          <w:sz w:val="20"/>
          <w:szCs w:val="20"/>
          <w:lang w:val="hy-AM"/>
        </w:rPr>
        <w:t>փոխանցման միջոցով:</w:t>
      </w:r>
    </w:p>
    <w:p w14:paraId="5E3FFA4A" w14:textId="77777777" w:rsidR="006E4901" w:rsidRPr="00A71D81"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5771D2C1" w14:textId="77777777"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44AF2934" w14:textId="77777777"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ECC89BC" w14:textId="34631CA0" w:rsidR="00AB4602" w:rsidRPr="00A71D81" w:rsidRDefault="00091EBC" w:rsidP="00AB46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AB4602" w:rsidRPr="00A71D81">
        <w:rPr>
          <w:rFonts w:ascii="GHEA Grapalat" w:hAnsi="GHEA Grapalat"/>
          <w:color w:val="000000"/>
          <w:sz w:val="20"/>
          <w:szCs w:val="20"/>
          <w:lang w:val="hy-AM"/>
        </w:rPr>
        <w:t xml:space="preserve">Երաշխիքը գործում է </w:t>
      </w:r>
      <w:r w:rsidR="00654471">
        <w:rPr>
          <w:rFonts w:ascii="GHEA Grapalat" w:hAnsi="GHEA Grapalat"/>
          <w:color w:val="000000"/>
          <w:sz w:val="20"/>
          <w:szCs w:val="20"/>
          <w:lang w:val="hy-AM"/>
        </w:rPr>
        <w:t xml:space="preserve"> թողարկման պահից և ուժի մեջ է </w:t>
      </w:r>
      <w:r w:rsidR="00AB4602" w:rsidRPr="00A71D81">
        <w:rPr>
          <w:rFonts w:ascii="GHEA Grapalat" w:hAnsi="GHEA Grapalat"/>
          <w:color w:val="000000"/>
          <w:sz w:val="20"/>
          <w:szCs w:val="20"/>
          <w:lang w:val="hy-AM"/>
        </w:rPr>
        <w:t xml:space="preserve">բենեֆիցիարի և պրինցիպալի միջև N </w:t>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p>
    <w:p w14:paraId="57CC9C9B" w14:textId="77777777" w:rsidR="00AB4602" w:rsidRPr="00A71D81" w:rsidRDefault="00AB4602" w:rsidP="00AB460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5FA0BFB2" w14:textId="77777777"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ծածկագրով կնքվելիք պայմանագիրն ուժի մեջ մտնելու օրվանից մինչև</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34E70441" w14:textId="77777777"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                                                                                                                                                   կնքվելիք պայմանագրով նախատեսված ապրանքի</w:t>
      </w:r>
    </w:p>
    <w:p w14:paraId="1D9AFD5E" w14:textId="77777777" w:rsidR="00AB4602" w:rsidRPr="00A71D81" w:rsidRDefault="00380094" w:rsidP="00AB4602">
      <w:pPr>
        <w:pStyle w:val="aff"/>
        <w:tabs>
          <w:tab w:val="left" w:pos="0"/>
        </w:tabs>
        <w:ind w:left="0"/>
        <w:mirrorIndents/>
        <w:jc w:val="both"/>
        <w:rPr>
          <w:rFonts w:ascii="GHEA Grapalat" w:hAnsi="GHEA Grapalat" w:cs="Sylfaen"/>
          <w:vertAlign w:val="superscript"/>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5DF6CB20" w14:textId="77777777" w:rsidR="00AB4602" w:rsidRPr="00A71D81" w:rsidRDefault="00380094"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մատակարարման</w:t>
      </w:r>
      <w:r w:rsidR="00AB4602" w:rsidRPr="00A71D81">
        <w:rPr>
          <w:rFonts w:ascii="GHEA Grapalat" w:hAnsi="GHEA Grapalat" w:cs="Sylfaen"/>
          <w:vertAlign w:val="superscript"/>
          <w:lang w:val="hy-AM"/>
        </w:rPr>
        <w:t xml:space="preserve"> վերջնաժամկետը </w:t>
      </w:r>
    </w:p>
    <w:p w14:paraId="2F0C2C81" w14:textId="7D49D1F9" w:rsidR="00B84059" w:rsidRPr="003750DF" w:rsidRDefault="00AB4602" w:rsidP="00B8405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 xml:space="preserve">՝ </w:t>
      </w:r>
      <w:r w:rsidR="00B84059" w:rsidRPr="008242F8">
        <w:rPr>
          <w:rFonts w:ascii="GHEA Grapalat" w:hAnsi="GHEA Grapalat"/>
          <w:color w:val="000000"/>
          <w:sz w:val="20"/>
          <w:szCs w:val="20"/>
          <w:lang w:val="hy-AM"/>
        </w:rPr>
        <w:t xml:space="preserve">-----------------------------------      </w:t>
      </w:r>
    </w:p>
    <w:p w14:paraId="011427DC" w14:textId="1145A0F3"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5FDB6B81" w14:textId="7098C00A" w:rsidR="00AB4602" w:rsidRPr="00A71D81" w:rsidRDefault="00AB4602" w:rsidP="00AB4602">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7FB82EBE" w14:textId="77777777" w:rsidR="00091EBC" w:rsidRPr="00A71D81" w:rsidRDefault="00091EBC" w:rsidP="00380094">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7E62B07" w14:textId="77777777" w:rsidR="007B3D9D" w:rsidRPr="00A71D81"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1</w:t>
      </w:r>
      <w:r w:rsidR="00091EBC" w:rsidRPr="00A71D81">
        <w:rPr>
          <w:rFonts w:ascii="GHEA Grapalat" w:hAnsi="GHEA Grapalat"/>
          <w:color w:val="000000"/>
          <w:sz w:val="20"/>
          <w:szCs w:val="20"/>
          <w:lang w:val="hy-AM"/>
        </w:rPr>
        <w:t xml:space="preserve">) </w:t>
      </w:r>
      <w:r w:rsidR="007A5E2D"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24041A"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14:paraId="340D9D0F" w14:textId="77777777" w:rsidR="007B3D9D" w:rsidRPr="00A71D81"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w:t>
      </w:r>
      <w:r w:rsidR="0024041A"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կնքվելիք պայմանագրի </w:t>
      </w:r>
      <w:r w:rsidR="007A5E2D" w:rsidRPr="00A71D81">
        <w:rPr>
          <w:rFonts w:ascii="GHEA Grapalat" w:hAnsi="GHEA Grapalat" w:cs="Sylfaen"/>
          <w:vertAlign w:val="superscript"/>
          <w:lang w:val="hy-AM"/>
        </w:rPr>
        <w:t>համարը</w:t>
      </w:r>
    </w:p>
    <w:p w14:paraId="094F2969" w14:textId="77777777" w:rsidR="00091EBC" w:rsidRPr="00A71D81"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r w:rsidR="00091EBC" w:rsidRPr="00A71D81">
        <w:rPr>
          <w:rFonts w:ascii="GHEA Grapalat" w:hAnsi="GHEA Grapalat"/>
          <w:color w:val="000000"/>
          <w:sz w:val="20"/>
          <w:szCs w:val="20"/>
          <w:lang w:val="hy-AM"/>
        </w:rPr>
        <w:t>.</w:t>
      </w:r>
    </w:p>
    <w:p w14:paraId="3CF45645" w14:textId="77777777" w:rsidR="007B3D9D" w:rsidRPr="00A71D81"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2</w:t>
      </w:r>
      <w:r w:rsidR="00091EBC" w:rsidRPr="00A71D81">
        <w:rPr>
          <w:rFonts w:ascii="GHEA Grapalat" w:hAnsi="GHEA Grapalat"/>
          <w:color w:val="000000"/>
          <w:sz w:val="20"/>
          <w:szCs w:val="20"/>
          <w:lang w:val="hy-AM"/>
        </w:rPr>
        <w:t xml:space="preserve">) </w:t>
      </w:r>
      <w:r w:rsidRPr="00A71D81">
        <w:rPr>
          <w:rFonts w:ascii="GHEA Grapalat" w:hAnsi="GHEA Grapalat"/>
          <w:color w:val="000000"/>
          <w:sz w:val="20"/>
          <w:szCs w:val="20"/>
          <w:lang w:val="hy-AM"/>
        </w:rPr>
        <w:t xml:space="preserve">բենեֆիցիարի կողմից պայմանագիրը միակողմանի լուծելու մասին </w:t>
      </w:r>
      <w:hyperlink r:id="rId9"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17323F"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14:paraId="049E6698"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7323F"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BD27A4F" w14:textId="77777777"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14:paraId="64AAFF2A"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0F0BDFA1"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558ED025" w14:textId="77777777"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2D3FF2B"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9F10BC1"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F5CE3F9"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9A2A0D9"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մարմնի ղեկավար</w:t>
      </w:r>
      <w:r w:rsidRPr="00A71D81">
        <w:rPr>
          <w:rFonts w:ascii="GHEA Grapalat" w:hAnsi="GHEA Grapalat"/>
          <w:color w:val="000000"/>
          <w:sz w:val="20"/>
          <w:szCs w:val="20"/>
          <w:lang w:val="hy-AM"/>
        </w:rPr>
        <w:t xml:space="preserve">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0F01730F"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5A7D234" w14:textId="77777777"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4084E21B" w14:textId="77777777" w:rsidR="00FC4DC4" w:rsidRDefault="00FC4DC4" w:rsidP="00FC4DC4">
      <w:pPr>
        <w:pStyle w:val="af2"/>
        <w:ind w:firstLine="142"/>
        <w:rPr>
          <w:rFonts w:ascii="GHEA Grapalat" w:hAnsi="GHEA Grapalat"/>
          <w:i/>
          <w:sz w:val="16"/>
          <w:szCs w:val="16"/>
          <w:lang w:val="hy-AM"/>
        </w:rPr>
      </w:pPr>
    </w:p>
    <w:p w14:paraId="50CD13A0" w14:textId="77777777" w:rsidR="00FC4DC4" w:rsidRDefault="00FC4DC4" w:rsidP="00FC4DC4">
      <w:pPr>
        <w:pStyle w:val="af2"/>
        <w:ind w:firstLine="142"/>
        <w:rPr>
          <w:rFonts w:ascii="GHEA Grapalat" w:hAnsi="GHEA Grapalat"/>
          <w:i/>
          <w:sz w:val="16"/>
          <w:szCs w:val="16"/>
          <w:lang w:val="hy-AM"/>
        </w:rPr>
      </w:pPr>
    </w:p>
    <w:p w14:paraId="7681A9C9" w14:textId="77777777" w:rsidR="00FC4DC4" w:rsidRDefault="00FC4DC4" w:rsidP="00FC4DC4">
      <w:pPr>
        <w:pStyle w:val="af2"/>
        <w:ind w:firstLine="142"/>
        <w:rPr>
          <w:rFonts w:ascii="GHEA Grapalat" w:hAnsi="GHEA Grapalat"/>
          <w:i/>
          <w:sz w:val="16"/>
          <w:szCs w:val="16"/>
          <w:lang w:val="hy-AM"/>
        </w:rPr>
      </w:pPr>
    </w:p>
    <w:p w14:paraId="31055D04" w14:textId="6676CC1F"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5237E0DE" w14:textId="77777777" w:rsidR="00830B85" w:rsidRPr="00A71D81" w:rsidRDefault="009C370D" w:rsidP="00830B85">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830B85" w:rsidRPr="00A71D81">
        <w:rPr>
          <w:rFonts w:ascii="GHEA Grapalat" w:hAnsi="GHEA Grapalat" w:cs="Sylfaen"/>
          <w:b/>
          <w:lang w:val="hy-AM"/>
        </w:rPr>
        <w:lastRenderedPageBreak/>
        <w:t>Հավելված</w:t>
      </w:r>
      <w:r w:rsidR="00830B85" w:rsidRPr="00A71D81">
        <w:rPr>
          <w:rFonts w:ascii="GHEA Grapalat" w:hAnsi="GHEA Grapalat" w:cs="Arial"/>
          <w:b/>
          <w:lang w:val="hy-AM"/>
        </w:rPr>
        <w:t xml:space="preserve"> 4.</w:t>
      </w:r>
      <w:r w:rsidR="00482EBE" w:rsidRPr="00A71D81">
        <w:rPr>
          <w:rFonts w:ascii="GHEA Grapalat" w:hAnsi="GHEA Grapalat" w:cs="Arial"/>
          <w:b/>
          <w:lang w:val="hy-AM"/>
        </w:rPr>
        <w:t>1</w:t>
      </w:r>
    </w:p>
    <w:p w14:paraId="44BA8588" w14:textId="2017FC54" w:rsidR="00830B85" w:rsidRPr="00A71D81" w:rsidRDefault="00830B85" w:rsidP="00830B85">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1875E7">
        <w:rPr>
          <w:rFonts w:ascii="GHEA Grapalat" w:hAnsi="GHEA Grapalat"/>
          <w:b/>
          <w:lang w:val="hy-AM"/>
        </w:rPr>
        <w:t>ԳՀ-ԱՊՁԲ-ՄՍԿՀ-25/05</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42A186ED" w14:textId="380A6BA8" w:rsidR="00830B85" w:rsidRPr="00A71D81" w:rsidRDefault="000B2169" w:rsidP="00830B85">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830B85" w:rsidRPr="00A71D81">
        <w:rPr>
          <w:rFonts w:ascii="GHEA Grapalat" w:hAnsi="GHEA Grapalat" w:cs="Arial"/>
          <w:b/>
          <w:lang w:val="hy-AM"/>
        </w:rPr>
        <w:t xml:space="preserve"> </w:t>
      </w:r>
      <w:r w:rsidR="00830B85" w:rsidRPr="00A71D81">
        <w:rPr>
          <w:rFonts w:ascii="GHEA Grapalat" w:hAnsi="GHEA Grapalat" w:cs="Sylfaen"/>
          <w:b/>
          <w:lang w:val="hy-AM"/>
        </w:rPr>
        <w:t>հրավերի</w:t>
      </w:r>
    </w:p>
    <w:p w14:paraId="49C207BE" w14:textId="77777777"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33AFCF1A" w14:textId="77777777"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14:paraId="7AA8F26E" w14:textId="77777777" w:rsidR="0052053A" w:rsidRPr="00A71D81" w:rsidRDefault="0052053A" w:rsidP="0052053A">
      <w:pPr>
        <w:pStyle w:val="af4"/>
        <w:shd w:val="clear" w:color="auto" w:fill="FFFFFF"/>
        <w:spacing w:before="0" w:beforeAutospacing="0" w:after="0" w:afterAutospacing="0"/>
        <w:ind w:firstLine="375"/>
        <w:rPr>
          <w:rStyle w:val="af5"/>
          <w:lang w:val="hy-AM"/>
        </w:rPr>
      </w:pPr>
    </w:p>
    <w:p w14:paraId="3E696BEF" w14:textId="77777777" w:rsidR="0052053A" w:rsidRPr="00A71D81" w:rsidRDefault="0052053A" w:rsidP="0052053A">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6D5E80F8" w14:textId="77777777" w:rsidR="0052053A" w:rsidRPr="00A71D81" w:rsidRDefault="0052053A" w:rsidP="0052053A">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5D869F6E" w14:textId="77777777"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ընթացակարգի ծածկագիրը </w:t>
      </w:r>
    </w:p>
    <w:p w14:paraId="109F2A30" w14:textId="77777777"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կազմակերպված գնման ընթացակարգի արդյունքում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14:paraId="45222424" w14:textId="77777777" w:rsidR="0052053A" w:rsidRPr="00A71D81" w:rsidRDefault="0052053A" w:rsidP="0052053A">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14:paraId="49D15577" w14:textId="303FC091"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պալ) կողմից կնքվելիք 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կնքվելիք պայմանագրի համարը</w:t>
      </w:r>
    </w:p>
    <w:p w14:paraId="7EC88EA4" w14:textId="77777777" w:rsidR="0052053A" w:rsidRPr="00A71D81" w:rsidRDefault="0052053A" w:rsidP="0052053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F1536AA" w14:textId="77777777"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1BDF1929" w14:textId="77777777" w:rsidR="0052053A" w:rsidRPr="00A71D81" w:rsidRDefault="000B7538" w:rsidP="0052053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52053A" w:rsidRPr="00A71D81">
        <w:rPr>
          <w:rStyle w:val="af5"/>
          <w:rFonts w:ascii="GHEA Grapalat" w:hAnsi="GHEA Grapalat"/>
          <w:b w:val="0"/>
          <w:bCs w:val="0"/>
          <w:sz w:val="20"/>
          <w:szCs w:val="20"/>
          <w:lang w:val="hy-AM"/>
        </w:rPr>
        <w:t xml:space="preserve">  </w:t>
      </w:r>
      <w:r w:rsidR="0052053A" w:rsidRPr="00A71D81">
        <w:rPr>
          <w:rFonts w:ascii="GHEA Grapalat" w:hAnsi="GHEA Grapalat" w:cs="Sylfaen"/>
          <w:vertAlign w:val="superscript"/>
          <w:lang w:val="hy-AM"/>
        </w:rPr>
        <w:t>երաշխիքը տվող բանկի անվանումը</w:t>
      </w:r>
    </w:p>
    <w:p w14:paraId="58D5080B" w14:textId="77777777"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p>
    <w:p w14:paraId="7FA27924" w14:textId="77777777" w:rsidR="0052053A" w:rsidRPr="00A71D81" w:rsidRDefault="0052053A" w:rsidP="0052053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170E508B" w14:textId="77777777" w:rsidR="0052053A" w:rsidRPr="00A71D81" w:rsidRDefault="0052053A" w:rsidP="0052053A">
      <w:pPr>
        <w:pStyle w:val="af4"/>
        <w:shd w:val="clear" w:color="auto" w:fill="FFFFFF"/>
        <w:spacing w:before="0" w:beforeAutospacing="0" w:after="0" w:afterAutospacing="0"/>
        <w:jc w:val="both"/>
        <w:rPr>
          <w:rFonts w:ascii="GHEA Grapalat" w:hAnsi="GHEA Grapalat" w:cs="Arial"/>
          <w:sz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w:t>
      </w:r>
      <w:r w:rsidRPr="00A71D81">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B349EB8" w14:textId="77777777"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փոխանցման միջոցով:</w:t>
      </w:r>
    </w:p>
    <w:p w14:paraId="4CB9B17D" w14:textId="77777777" w:rsidR="0052053A" w:rsidRPr="00A71D81" w:rsidRDefault="0052053A" w:rsidP="0052053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0ADAEE8A" w14:textId="77777777"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0BFDEDB7" w14:textId="77777777"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7954732" w14:textId="02F72B1D" w:rsidR="0098242F" w:rsidRPr="00A71D81" w:rsidRDefault="0052053A" w:rsidP="0098242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A71D81">
        <w:rPr>
          <w:rFonts w:ascii="GHEA Grapalat" w:hAnsi="GHEA Grapalat"/>
          <w:color w:val="000000"/>
          <w:sz w:val="20"/>
          <w:szCs w:val="20"/>
          <w:lang w:val="hy-AM"/>
        </w:rPr>
        <w:t xml:space="preserve">5. </w:t>
      </w:r>
      <w:r w:rsidR="0098242F" w:rsidRPr="00A71D81">
        <w:rPr>
          <w:rFonts w:ascii="GHEA Grapalat" w:hAnsi="GHEA Grapalat"/>
          <w:color w:val="000000"/>
          <w:sz w:val="20"/>
          <w:szCs w:val="20"/>
          <w:lang w:val="hy-AM"/>
        </w:rPr>
        <w:t xml:space="preserve">Երաշխիքը գործում է </w:t>
      </w:r>
      <w:r w:rsidR="00B84059">
        <w:rPr>
          <w:rFonts w:ascii="GHEA Grapalat" w:hAnsi="GHEA Grapalat"/>
          <w:color w:val="000000"/>
          <w:sz w:val="20"/>
          <w:szCs w:val="20"/>
          <w:lang w:val="hy-AM"/>
        </w:rPr>
        <w:t xml:space="preserve">թողարկման պահից և ուժի մեջ է </w:t>
      </w:r>
      <w:r w:rsidR="0098242F" w:rsidRPr="00A71D81">
        <w:rPr>
          <w:rFonts w:ascii="GHEA Grapalat" w:hAnsi="GHEA Grapalat"/>
          <w:color w:val="000000"/>
          <w:sz w:val="20"/>
          <w:szCs w:val="20"/>
          <w:lang w:val="hy-AM"/>
        </w:rPr>
        <w:t xml:space="preserve">բենեֆիցիարի և պրինցիպալի միջև N </w:t>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s="Sylfaen"/>
          <w:vertAlign w:val="superscript"/>
          <w:lang w:val="hy-AM"/>
        </w:rPr>
        <w:t xml:space="preserve">                               </w:t>
      </w:r>
    </w:p>
    <w:p w14:paraId="24D9081B" w14:textId="77777777" w:rsidR="0098242F" w:rsidRPr="00A71D81" w:rsidRDefault="0098242F" w:rsidP="0098242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կնքվելիք պայմանագրի համարը </w:t>
      </w:r>
    </w:p>
    <w:p w14:paraId="3518BD77" w14:textId="77777777" w:rsidR="0098242F" w:rsidRPr="00A71D81" w:rsidRDefault="0098242F" w:rsidP="0098242F">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ծածկագրով կնքվելիք 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CB5EFD" w:rsidRPr="00A71D81">
        <w:rPr>
          <w:rFonts w:ascii="GHEA Grapalat" w:hAnsi="GHEA Grapalat"/>
          <w:color w:val="000000"/>
          <w:sz w:val="20"/>
          <w:szCs w:val="20"/>
          <w:u w:val="single"/>
          <w:lang w:val="hy-AM"/>
        </w:rPr>
        <w:t xml:space="preserve"> </w:t>
      </w:r>
      <w:r w:rsidRPr="00A71D81">
        <w:rPr>
          <w:rFonts w:ascii="GHEA Grapalat" w:hAnsi="GHEA Grapalat" w:cs="Sylfaen"/>
          <w:vertAlign w:val="superscript"/>
          <w:lang w:val="hy-AM"/>
        </w:rPr>
        <w:t>կնքվելիք պայմանագրով նախատեսված ապ</w:t>
      </w:r>
      <w:r w:rsidR="00CB5EFD" w:rsidRPr="00A71D81">
        <w:rPr>
          <w:rFonts w:ascii="GHEA Grapalat" w:hAnsi="GHEA Grapalat" w:cs="Sylfaen"/>
          <w:vertAlign w:val="superscript"/>
          <w:lang w:val="hy-AM"/>
        </w:rPr>
        <w:t>րանքի մատակարարման</w:t>
      </w:r>
      <w:r w:rsidRPr="00A71D81">
        <w:rPr>
          <w:rFonts w:ascii="GHEA Grapalat" w:hAnsi="GHEA Grapalat" w:cs="Sylfaen"/>
          <w:vertAlign w:val="superscript"/>
          <w:lang w:val="hy-AM"/>
        </w:rPr>
        <w:t xml:space="preserve"> վերջնաժամկետը,</w:t>
      </w:r>
    </w:p>
    <w:p w14:paraId="5AD93F2E" w14:textId="77777777" w:rsidR="00B84059" w:rsidRDefault="0098242F"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r w:rsidR="00B84059" w:rsidRPr="008242F8">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p>
    <w:p w14:paraId="30D52FA1" w14:textId="20CAA8C1"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009F6587">
        <w:rPr>
          <w:rFonts w:ascii="GHEA Grapalat" w:hAnsi="GHEA Grapalat"/>
          <w:color w:val="000000"/>
          <w:sz w:val="20"/>
          <w:szCs w:val="20"/>
          <w:lang w:val="hy-AM"/>
        </w:rPr>
        <w:t xml:space="preserve">       </w:t>
      </w:r>
      <w:r>
        <w:rPr>
          <w:rFonts w:ascii="GHEA Grapalat" w:hAnsi="GHEA Grapalat"/>
          <w:color w:val="000000"/>
          <w:sz w:val="20"/>
          <w:szCs w:val="20"/>
          <w:lang w:val="hy-AM"/>
        </w:rPr>
        <w:t xml:space="preserve">   </w:t>
      </w:r>
      <w:r w:rsidRPr="003750DF">
        <w:rPr>
          <w:rFonts w:ascii="GHEA Grapalat" w:hAnsi="GHEA Grapalat" w:cs="Sylfaen"/>
          <w:vertAlign w:val="superscript"/>
          <w:lang w:val="hy-AM"/>
        </w:rPr>
        <w:t>քարտուղարի էլ. փոստի հասցեն</w:t>
      </w:r>
    </w:p>
    <w:p w14:paraId="112946EA" w14:textId="5F3DB76E" w:rsidR="0098242F" w:rsidRPr="00A71D81" w:rsidRDefault="0098242F" w:rsidP="0098242F">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779239D3" w14:textId="77777777" w:rsidR="0052053A" w:rsidRPr="00A71D81" w:rsidRDefault="0052053A" w:rsidP="00CB5EFD">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FC1440C" w14:textId="77777777"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14:paraId="745C4584" w14:textId="77777777"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14:paraId="12E3CBE5" w14:textId="77777777" w:rsidR="0052053A" w:rsidRPr="00A71D81" w:rsidRDefault="0052053A" w:rsidP="0052053A">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14:paraId="4811DC3E"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14:paraId="703B1E5F"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3) պայմանագրի շրջանակում </w:t>
      </w:r>
      <w:r w:rsidRPr="00A71D81">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27091946"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w:t>
      </w:r>
      <w:r w:rsidRPr="00A71D81">
        <w:rPr>
          <w:rFonts w:ascii="GHEA Grapalat" w:hAnsi="GHEA Grapalat"/>
          <w:color w:val="000000"/>
          <w:sz w:val="20"/>
          <w:szCs w:val="20"/>
          <w:lang w:val="hy-AM"/>
        </w:rPr>
        <w:lastRenderedPageBreak/>
        <w:t>պահանջը և կից փաստաթղթերը՝ սույն երաշխիքի պայմաններին դրանց համապատասխանությունը պարզելու համար:</w:t>
      </w:r>
    </w:p>
    <w:p w14:paraId="231B6886" w14:textId="77777777"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14:paraId="6D85AB34"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3C05D184" w14:textId="77777777"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464396E2"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A004574"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7753573"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16907377"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EAA6B48"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2AE274D6"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CA8FAC0" w14:textId="77777777"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30B00AA" w14:textId="77777777" w:rsidR="00FC4DC4" w:rsidRDefault="00FC4DC4" w:rsidP="00FC4DC4">
      <w:pPr>
        <w:pStyle w:val="af2"/>
        <w:ind w:firstLine="142"/>
        <w:rPr>
          <w:rFonts w:ascii="GHEA Grapalat" w:hAnsi="GHEA Grapalat"/>
          <w:i/>
          <w:sz w:val="16"/>
          <w:szCs w:val="16"/>
          <w:lang w:val="hy-AM"/>
        </w:rPr>
      </w:pPr>
    </w:p>
    <w:p w14:paraId="27E5CA36" w14:textId="77777777" w:rsidR="00FC4DC4" w:rsidRDefault="00FC4DC4" w:rsidP="00FC4DC4">
      <w:pPr>
        <w:pStyle w:val="af2"/>
        <w:ind w:firstLine="142"/>
        <w:rPr>
          <w:rFonts w:ascii="GHEA Grapalat" w:hAnsi="GHEA Grapalat"/>
          <w:i/>
          <w:sz w:val="16"/>
          <w:szCs w:val="16"/>
          <w:lang w:val="hy-AM"/>
        </w:rPr>
      </w:pPr>
    </w:p>
    <w:p w14:paraId="2229FAAB" w14:textId="58253EC4"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09A87CC2" w14:textId="77777777" w:rsidR="007862B1" w:rsidRPr="00A71D81" w:rsidRDefault="0052053A" w:rsidP="00DC5233">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7862B1" w:rsidRPr="00A71D81">
        <w:rPr>
          <w:rFonts w:ascii="GHEA Grapalat" w:hAnsi="GHEA Grapalat" w:cs="Sylfaen"/>
          <w:b/>
          <w:lang w:val="hy-AM"/>
        </w:rPr>
        <w:lastRenderedPageBreak/>
        <w:t>Հավելված</w:t>
      </w:r>
      <w:r w:rsidR="007862B1"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25466754" w:rsidR="007862B1" w:rsidRPr="00A71D81" w:rsidRDefault="007862B1" w:rsidP="007862B1">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1875E7">
        <w:rPr>
          <w:rFonts w:ascii="GHEA Grapalat" w:hAnsi="GHEA Grapalat"/>
          <w:b/>
          <w:lang w:val="hy-AM"/>
        </w:rPr>
        <w:t>ԳՀ-ԱՊՁԲ-ՄՍԿՀ-25/05</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2896D925" w14:textId="249EFBB6" w:rsidR="007862B1" w:rsidRPr="00A71D81" w:rsidRDefault="000B2169"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A71D81">
        <w:rPr>
          <w:rFonts w:ascii="GHEA Grapalat" w:hAnsi="GHEA Grapalat" w:cs="Arial"/>
          <w:b/>
          <w:lang w:val="hy-AM"/>
        </w:rPr>
        <w:t xml:space="preserve"> </w:t>
      </w:r>
      <w:r w:rsidR="007862B1" w:rsidRPr="00A71D81">
        <w:rPr>
          <w:rFonts w:ascii="GHEA Grapalat" w:hAnsi="GHEA Grapalat" w:cs="Sylfaen"/>
          <w:b/>
          <w:lang w:val="hy-AM"/>
        </w:rPr>
        <w:t>հրավերի</w:t>
      </w:r>
    </w:p>
    <w:p w14:paraId="3E1519C3" w14:textId="77777777" w:rsidR="007862B1" w:rsidRPr="00A71D81" w:rsidRDefault="007862B1" w:rsidP="007862B1">
      <w:pPr>
        <w:pStyle w:val="31"/>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77777777"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77777777"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595213"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595213"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491B29"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491B29"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A71D81">
              <w:rPr>
                <w:rFonts w:ascii="GHEA Grapalat" w:hAnsi="GHEA Grapalat"/>
                <w:sz w:val="20"/>
                <w:szCs w:val="20"/>
              </w:rPr>
              <w:lastRenderedPageBreak/>
              <w:t>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491B29"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491B29"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491B29"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lastRenderedPageBreak/>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w:t>
            </w:r>
            <w:r w:rsidRPr="00A71D81">
              <w:rPr>
                <w:rFonts w:ascii="GHEA Grapalat" w:hAnsi="GHEA Grapalat"/>
                <w:sz w:val="20"/>
                <w:szCs w:val="20"/>
              </w:rPr>
              <w:lastRenderedPageBreak/>
              <w:t xml:space="preserve">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a3"/>
        <w:jc w:val="right"/>
        <w:rPr>
          <w:rFonts w:ascii="GHEA Grapalat" w:hAnsi="GHEA Grapalat" w:cs="Sylfaen"/>
          <w:i w:val="0"/>
          <w:lang w:val="en-US"/>
        </w:rPr>
      </w:pPr>
    </w:p>
    <w:p w14:paraId="7F010279" w14:textId="77777777" w:rsidR="00631658" w:rsidRPr="00A71D81" w:rsidRDefault="00631658" w:rsidP="00631658">
      <w:pPr>
        <w:pStyle w:val="a3"/>
        <w:jc w:val="right"/>
        <w:rPr>
          <w:rFonts w:ascii="GHEA Grapalat" w:hAnsi="GHEA Grapalat" w:cs="Sylfaen"/>
          <w:i w:val="0"/>
          <w:lang w:val="en-US"/>
        </w:rPr>
      </w:pPr>
    </w:p>
    <w:p w14:paraId="64C8C741" w14:textId="77777777" w:rsidR="00631658" w:rsidRPr="00A71D81" w:rsidRDefault="00631658" w:rsidP="00631658">
      <w:pPr>
        <w:pStyle w:val="a3"/>
        <w:jc w:val="right"/>
        <w:rPr>
          <w:rFonts w:ascii="GHEA Grapalat" w:hAnsi="GHEA Grapalat" w:cs="Sylfaen"/>
          <w:i w:val="0"/>
          <w:lang w:val="en-US"/>
        </w:rPr>
      </w:pPr>
    </w:p>
    <w:p w14:paraId="0590E6A7" w14:textId="77777777" w:rsidR="00631658" w:rsidRPr="00A71D81" w:rsidRDefault="00631658" w:rsidP="00631658">
      <w:pPr>
        <w:pStyle w:val="a3"/>
        <w:jc w:val="right"/>
        <w:rPr>
          <w:rFonts w:ascii="GHEA Grapalat" w:hAnsi="GHEA Grapalat" w:cs="Sylfaen"/>
          <w:i w:val="0"/>
          <w:lang w:val="en-US"/>
        </w:rPr>
      </w:pPr>
    </w:p>
    <w:p w14:paraId="22ED4693" w14:textId="77777777" w:rsidR="00631658" w:rsidRPr="00A71D81" w:rsidRDefault="00631658" w:rsidP="00631658">
      <w:pPr>
        <w:pStyle w:val="a3"/>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5268F810" w14:textId="5C9EEE7F" w:rsidR="00091EBC" w:rsidRPr="00A71D81" w:rsidRDefault="00631658" w:rsidP="00AE74A0">
      <w:pPr>
        <w:pStyle w:val="31"/>
        <w:spacing w:line="240" w:lineRule="auto"/>
        <w:ind w:firstLine="0"/>
        <w:rPr>
          <w:rFonts w:ascii="GHEA Grapalat" w:hAnsi="GHEA Grapalat" w:cs="Arial"/>
          <w:b/>
          <w:lang w:val="hy-AM"/>
        </w:rPr>
      </w:pPr>
      <w:r w:rsidRPr="00A71D81">
        <w:rPr>
          <w:rFonts w:ascii="GHEA Grapalat" w:hAnsi="GHEA Grapalat"/>
          <w:b/>
          <w:lang w:val="hy-AM"/>
        </w:rPr>
        <w:br w:type="page"/>
      </w:r>
      <w:r w:rsidR="00AE74A0">
        <w:rPr>
          <w:rFonts w:ascii="GHEA Grapalat" w:hAnsi="GHEA Grapalat"/>
          <w:b/>
          <w:lang w:val="hy-AM"/>
        </w:rPr>
        <w:lastRenderedPageBreak/>
        <w:t xml:space="preserve">                                                                                                                                              </w:t>
      </w:r>
      <w:r w:rsidR="00091EBC" w:rsidRPr="00A71D81">
        <w:rPr>
          <w:rFonts w:ascii="GHEA Grapalat" w:hAnsi="GHEA Grapalat" w:cs="Sylfaen"/>
          <w:b/>
          <w:lang w:val="hy-AM"/>
        </w:rPr>
        <w:t>Հավելված</w:t>
      </w:r>
      <w:r w:rsidR="00091EBC" w:rsidRPr="00A71D81">
        <w:rPr>
          <w:rFonts w:ascii="GHEA Grapalat" w:hAnsi="GHEA Grapalat" w:cs="Arial"/>
          <w:b/>
          <w:lang w:val="hy-AM"/>
        </w:rPr>
        <w:t xml:space="preserve"> </w:t>
      </w:r>
      <w:r w:rsidR="00BF7D70" w:rsidRPr="00A71D81">
        <w:rPr>
          <w:rFonts w:ascii="GHEA Grapalat" w:hAnsi="GHEA Grapalat" w:cs="Arial"/>
          <w:b/>
          <w:lang w:val="hy-AM"/>
        </w:rPr>
        <w:t>5</w:t>
      </w:r>
    </w:p>
    <w:p w14:paraId="20016D3C" w14:textId="4E394709" w:rsidR="00091EBC" w:rsidRPr="00A71D81" w:rsidRDefault="00091EBC" w:rsidP="00091EBC">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1875E7">
        <w:rPr>
          <w:rFonts w:ascii="GHEA Grapalat" w:hAnsi="GHEA Grapalat"/>
          <w:b/>
          <w:lang w:val="hy-AM"/>
        </w:rPr>
        <w:t>ԳՀ-ԱՊՁԲ-ՄՍԿՀ-25/05</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71C84E17" w14:textId="4D149425" w:rsidR="00091EBC" w:rsidRPr="00A71D81" w:rsidRDefault="000B2169" w:rsidP="00091EBC">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91EBC" w:rsidRPr="00A71D81">
        <w:rPr>
          <w:rFonts w:ascii="GHEA Grapalat" w:hAnsi="GHEA Grapalat" w:cs="Arial"/>
          <w:b/>
          <w:lang w:val="hy-AM"/>
        </w:rPr>
        <w:t xml:space="preserve"> </w:t>
      </w:r>
      <w:r w:rsidR="00091EBC" w:rsidRPr="00A71D81">
        <w:rPr>
          <w:rFonts w:ascii="GHEA Grapalat" w:hAnsi="GHEA Grapalat" w:cs="Sylfaen"/>
          <w:b/>
          <w:lang w:val="hy-AM"/>
        </w:rPr>
        <w:t>հրավերի</w:t>
      </w:r>
    </w:p>
    <w:p w14:paraId="2C68CA82" w14:textId="77777777" w:rsidR="00091EBC" w:rsidRPr="00A71D81" w:rsidRDefault="00091EBC" w:rsidP="00091EBC">
      <w:pPr>
        <w:pStyle w:val="31"/>
        <w:spacing w:line="240" w:lineRule="auto"/>
        <w:jc w:val="right"/>
        <w:rPr>
          <w:rFonts w:ascii="GHEA Grapalat" w:hAnsi="GHEA Grapalat" w:cs="Sylfaen"/>
          <w:b/>
          <w:lang w:val="hy-AM"/>
        </w:rPr>
      </w:pPr>
    </w:p>
    <w:p w14:paraId="4B2DA455" w14:textId="77777777"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3106392E" w14:textId="77777777"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14:paraId="56CC6D8E" w14:textId="77777777" w:rsidR="00091EBC" w:rsidRPr="00A71D81" w:rsidRDefault="00091EBC" w:rsidP="00091EBC">
      <w:pPr>
        <w:pStyle w:val="af4"/>
        <w:shd w:val="clear" w:color="auto" w:fill="FFFFFF"/>
        <w:spacing w:before="0" w:beforeAutospacing="0" w:after="0" w:afterAutospacing="0"/>
        <w:ind w:firstLine="375"/>
        <w:rPr>
          <w:rStyle w:val="af5"/>
          <w:lang w:val="hy-AM"/>
        </w:rPr>
      </w:pPr>
    </w:p>
    <w:p w14:paraId="7B93C43D"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6EDC4853" w14:textId="77777777"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13CF9536" w14:textId="6ABDFCF9" w:rsidR="00091EBC" w:rsidRPr="00A71D81"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և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r w:rsidR="00282B03"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00282B03" w:rsidRPr="00A71D81">
        <w:rPr>
          <w:rStyle w:val="af5"/>
          <w:rFonts w:ascii="GHEA Grapalat" w:hAnsi="GHEA Grapalat"/>
          <w:b w:val="0"/>
          <w:bCs w:val="0"/>
          <w:sz w:val="20"/>
          <w:szCs w:val="20"/>
          <w:lang w:val="hy-AM"/>
        </w:rPr>
        <w:t xml:space="preserve">պալ) </w:t>
      </w:r>
      <w:r w:rsidRPr="00A71D81">
        <w:rPr>
          <w:rStyle w:val="af5"/>
          <w:rFonts w:ascii="GHEA Grapalat" w:hAnsi="GHEA Grapalat"/>
          <w:b w:val="0"/>
          <w:bCs w:val="0"/>
          <w:sz w:val="20"/>
          <w:szCs w:val="20"/>
          <w:lang w:val="hy-AM"/>
        </w:rPr>
        <w:t xml:space="preserve">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14:paraId="1D9BF23D" w14:textId="77777777"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կնքվելիք N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պայմանագրից բխող պրինցիպալի </w:t>
      </w:r>
    </w:p>
    <w:p w14:paraId="02A8DBCA"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14:paraId="23048EC1" w14:textId="77777777"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D7538E" w:rsidRPr="00A71D81">
        <w:rPr>
          <w:rStyle w:val="af5"/>
          <w:rFonts w:ascii="GHEA Grapalat" w:hAnsi="GHEA Grapalat"/>
          <w:b w:val="0"/>
          <w:bCs w:val="0"/>
          <w:sz w:val="20"/>
          <w:szCs w:val="20"/>
          <w:lang w:val="hy-AM"/>
        </w:rPr>
        <w:t>ում</w:t>
      </w:r>
      <w:r w:rsidRPr="00A71D81">
        <w:rPr>
          <w:rStyle w:val="af5"/>
          <w:rFonts w:ascii="GHEA Grapalat" w:hAnsi="GHEA Grapalat"/>
          <w:b w:val="0"/>
          <w:bCs w:val="0"/>
          <w:sz w:val="20"/>
          <w:szCs w:val="20"/>
          <w:lang w:val="hy-AM"/>
        </w:rPr>
        <w:t xml:space="preserve">: </w:t>
      </w:r>
    </w:p>
    <w:p w14:paraId="00E548B4" w14:textId="77777777"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7722C98D"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0C9B0DDA" w14:textId="77777777"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336F2B4E" w14:textId="77777777"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4ADD1146" w14:textId="77777777"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հաշվեհամարին փոխանցման միջոցով:</w:t>
      </w:r>
    </w:p>
    <w:p w14:paraId="1DEC7E47" w14:textId="77777777"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p>
    <w:p w14:paraId="14B52716"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04A940CD"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C27A8B9" w14:textId="1CF5FF7B" w:rsidR="002C565E" w:rsidRPr="00A71D81" w:rsidRDefault="0024041A" w:rsidP="002C565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2C565E" w:rsidRPr="00A71D81">
        <w:rPr>
          <w:rFonts w:ascii="GHEA Grapalat" w:hAnsi="GHEA Grapalat"/>
          <w:color w:val="000000"/>
          <w:sz w:val="20"/>
          <w:szCs w:val="20"/>
          <w:lang w:val="hy-AM"/>
        </w:rPr>
        <w:t>Երաշխիքը գործում է</w:t>
      </w:r>
      <w:r w:rsidR="00B84059">
        <w:rPr>
          <w:rFonts w:ascii="GHEA Grapalat" w:hAnsi="GHEA Grapalat"/>
          <w:color w:val="000000"/>
          <w:sz w:val="20"/>
          <w:szCs w:val="20"/>
          <w:lang w:val="hy-AM"/>
        </w:rPr>
        <w:t xml:space="preserve"> թողարկման պահից և ուժի մեջ  է </w:t>
      </w:r>
      <w:r w:rsidR="002C565E" w:rsidRPr="00A71D81">
        <w:rPr>
          <w:rFonts w:ascii="GHEA Grapalat" w:hAnsi="GHEA Grapalat"/>
          <w:color w:val="000000"/>
          <w:sz w:val="20"/>
          <w:szCs w:val="20"/>
          <w:lang w:val="hy-AM"/>
        </w:rPr>
        <w:t xml:space="preserve"> բենեֆիցիարի և պրիցիպալի միջև կնքվելիքN </w:t>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p>
    <w:p w14:paraId="4880C083" w14:textId="77777777" w:rsidR="002C565E" w:rsidRPr="00A71D81" w:rsidRDefault="002C565E" w:rsidP="002C565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0E662C72" w14:textId="77777777" w:rsidR="002C565E" w:rsidRPr="00A71D81" w:rsidRDefault="002C565E" w:rsidP="002C565E">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14:paraId="614EE07C" w14:textId="77777777" w:rsidR="009F6587" w:rsidRDefault="002C565E"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p>
    <w:p w14:paraId="02B9E975" w14:textId="19B8CAF5" w:rsidR="00B84059" w:rsidRPr="003750DF" w:rsidRDefault="00B84059" w:rsidP="00B84059">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14:paraId="313DE327" w14:textId="77777777"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00C3D681" w14:textId="33B35B14" w:rsidR="002C565E" w:rsidRPr="00A71D81" w:rsidRDefault="002C565E" w:rsidP="002C565E">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7408B21B" w14:textId="77777777" w:rsidR="00091EBC" w:rsidRPr="00A71D81" w:rsidRDefault="00091EBC" w:rsidP="00CB5EF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CA5AC33" w14:textId="77777777" w:rsidR="00DC3470" w:rsidRPr="00A71D81"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w:t>
      </w:r>
      <w:r w:rsidR="0091775C"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91775C"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w:t>
      </w:r>
      <w:r w:rsidR="0091775C" w:rsidRPr="00A71D81">
        <w:rPr>
          <w:rFonts w:ascii="GHEA Grapalat" w:hAnsi="GHEA Grapalat"/>
          <w:color w:val="000000"/>
          <w:sz w:val="20"/>
          <w:szCs w:val="20"/>
          <w:lang w:val="hy-AM"/>
        </w:rPr>
        <w:t>կատարված</w:t>
      </w:r>
    </w:p>
    <w:p w14:paraId="4ACBDF3E" w14:textId="77777777" w:rsidR="00DC3470" w:rsidRPr="00A71D81"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w:t>
      </w:r>
      <w:r w:rsidR="0091775C" w:rsidRPr="00A71D81">
        <w:rPr>
          <w:rFonts w:ascii="GHEA Grapalat" w:hAnsi="GHEA Grapalat" w:cs="Sylfaen"/>
          <w:vertAlign w:val="superscript"/>
          <w:lang w:val="hy-AM"/>
        </w:rPr>
        <w:t>համարը</w:t>
      </w:r>
      <w:r w:rsidRPr="00A71D81">
        <w:rPr>
          <w:rFonts w:ascii="GHEA Grapalat" w:hAnsi="GHEA Grapalat" w:cs="Sylfaen"/>
          <w:vertAlign w:val="superscript"/>
          <w:lang w:val="hy-AM"/>
        </w:rPr>
        <w:t xml:space="preserve"> </w:t>
      </w:r>
    </w:p>
    <w:p w14:paraId="0A4028A4" w14:textId="47652314" w:rsidR="00DC3470" w:rsidRPr="00A71D81"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14:paraId="5A63CA42" w14:textId="77777777" w:rsidR="00DC3470" w:rsidRPr="00A71D81"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1"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r w:rsidR="00BF009A" w:rsidRPr="00A71D81">
        <w:rPr>
          <w:rFonts w:ascii="GHEA Grapalat" w:hAnsi="GHEA Grapalat"/>
          <w:color w:val="000000"/>
          <w:sz w:val="20"/>
          <w:szCs w:val="20"/>
          <w:lang w:val="hy-AM"/>
        </w:rPr>
        <w:t>:</w:t>
      </w:r>
    </w:p>
    <w:p w14:paraId="41532609"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DE6FBDD" w14:textId="77777777"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14:paraId="115929E6"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4A92384"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07C432F5" w14:textId="77777777"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CE396BB"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121A407B"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1428592C"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AF1A015" w14:textId="77777777" w:rsidR="006C459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14:paraId="5297412F"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FAC9626"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B08DCC2"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E09FE14" w14:textId="77777777"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70652BFD" w14:textId="77777777" w:rsidR="00091EBC" w:rsidRPr="00A71D81" w:rsidRDefault="00091EBC" w:rsidP="00091EBC">
      <w:pPr>
        <w:pStyle w:val="31"/>
        <w:spacing w:line="240" w:lineRule="auto"/>
        <w:jc w:val="center"/>
        <w:rPr>
          <w:rFonts w:ascii="GHEA Grapalat" w:hAnsi="GHEA Grapalat" w:cs="Arial"/>
          <w:b/>
          <w:lang w:val="hy-AM"/>
        </w:rPr>
      </w:pPr>
    </w:p>
    <w:p w14:paraId="506A519C" w14:textId="77777777" w:rsidR="00FC4DC4" w:rsidRDefault="00FC4DC4" w:rsidP="00FC4DC4">
      <w:pPr>
        <w:pStyle w:val="af2"/>
        <w:ind w:firstLine="142"/>
        <w:rPr>
          <w:rFonts w:ascii="GHEA Grapalat" w:hAnsi="GHEA Grapalat"/>
          <w:i/>
          <w:sz w:val="16"/>
          <w:szCs w:val="16"/>
          <w:lang w:val="hy-AM"/>
        </w:rPr>
      </w:pPr>
    </w:p>
    <w:p w14:paraId="6B371B36" w14:textId="77777777" w:rsidR="00FC4DC4" w:rsidRDefault="00FC4DC4" w:rsidP="00FC4DC4">
      <w:pPr>
        <w:pStyle w:val="af2"/>
        <w:ind w:firstLine="142"/>
        <w:rPr>
          <w:rFonts w:ascii="GHEA Grapalat" w:hAnsi="GHEA Grapalat"/>
          <w:i/>
          <w:sz w:val="16"/>
          <w:szCs w:val="16"/>
          <w:lang w:val="hy-AM"/>
        </w:rPr>
      </w:pPr>
    </w:p>
    <w:p w14:paraId="14BDC01D" w14:textId="77777777" w:rsidR="00FC4DC4" w:rsidRDefault="00FC4DC4" w:rsidP="00FC4DC4">
      <w:pPr>
        <w:pStyle w:val="af2"/>
        <w:ind w:firstLine="142"/>
        <w:rPr>
          <w:rFonts w:ascii="GHEA Grapalat" w:hAnsi="GHEA Grapalat"/>
          <w:i/>
          <w:sz w:val="16"/>
          <w:szCs w:val="16"/>
          <w:lang w:val="hy-AM"/>
        </w:rPr>
      </w:pPr>
    </w:p>
    <w:p w14:paraId="36E8B39D" w14:textId="3C1BE219"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74558A3C" w14:textId="77777777"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14:paraId="10A50D6C" w14:textId="77777777"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270091D2" w14:textId="39FE1506"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t>«</w:t>
      </w:r>
      <w:r w:rsidR="001875E7">
        <w:rPr>
          <w:rFonts w:ascii="GHEA Grapalat" w:hAnsi="GHEA Grapalat" w:cs="Sylfaen"/>
          <w:b/>
          <w:lang w:val="hy-AM"/>
        </w:rPr>
        <w:t>ԳՀ-ԱՊՁԲ-ՄՍԿՀ-25/05</w:t>
      </w:r>
      <w:r w:rsidRPr="00A71D81">
        <w:rPr>
          <w:rFonts w:ascii="GHEA Grapalat" w:hAnsi="GHEA Grapalat" w:cs="Sylfaen"/>
          <w:b/>
          <w:lang w:val="hy-AM"/>
        </w:rPr>
        <w:t>»*  ծածկագրով</w:t>
      </w:r>
    </w:p>
    <w:p w14:paraId="5BE6F7DC" w14:textId="4C19EFE3" w:rsidR="00631658" w:rsidRPr="00A71D81" w:rsidRDefault="000B2169"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A71D81">
        <w:rPr>
          <w:rFonts w:ascii="GHEA Grapalat" w:hAnsi="GHEA Grapalat" w:cs="Sylfaen"/>
          <w:b/>
          <w:lang w:val="hy-AM"/>
        </w:rPr>
        <w:t xml:space="preserve"> 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58DA71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7D90658"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3BD545D2"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7FE459AF" w14:textId="77777777"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lang w:val="pt-BR"/>
        </w:rPr>
        <w:t>* ծածկագրով գնման ընթացակարգին:</w:t>
      </w:r>
    </w:p>
    <w:p w14:paraId="76518AF4"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334B2F"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334B2F"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491B29"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491B29"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A71D81">
              <w:rPr>
                <w:rFonts w:ascii="GHEA Grapalat" w:hAnsi="GHEA Grapalat"/>
                <w:sz w:val="20"/>
                <w:szCs w:val="20"/>
              </w:rPr>
              <w:lastRenderedPageBreak/>
              <w:t>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491B29"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491B29"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491B29"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w:t>
            </w:r>
            <w:r w:rsidRPr="00A71D81">
              <w:rPr>
                <w:rFonts w:ascii="GHEA Grapalat" w:hAnsi="GHEA Grapalat"/>
                <w:sz w:val="20"/>
                <w:szCs w:val="20"/>
              </w:rPr>
              <w:lastRenderedPageBreak/>
              <w:t xml:space="preserve">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a3"/>
        <w:jc w:val="right"/>
        <w:rPr>
          <w:rFonts w:ascii="GHEA Grapalat" w:hAnsi="GHEA Grapalat" w:cs="Sylfaen"/>
          <w:i w:val="0"/>
          <w:lang w:val="en-US"/>
        </w:rPr>
      </w:pPr>
    </w:p>
    <w:p w14:paraId="7344D883" w14:textId="77777777" w:rsidR="00334B2F" w:rsidRPr="00A71D81" w:rsidRDefault="00334B2F" w:rsidP="00334B2F">
      <w:pPr>
        <w:pStyle w:val="a3"/>
        <w:jc w:val="right"/>
        <w:rPr>
          <w:rFonts w:ascii="GHEA Grapalat" w:hAnsi="GHEA Grapalat" w:cs="Sylfaen"/>
          <w:i w:val="0"/>
          <w:lang w:val="en-US"/>
        </w:rPr>
      </w:pPr>
    </w:p>
    <w:p w14:paraId="33330E1B" w14:textId="77777777" w:rsidR="00334B2F" w:rsidRPr="00A71D81" w:rsidRDefault="00334B2F" w:rsidP="00334B2F">
      <w:pPr>
        <w:pStyle w:val="a3"/>
        <w:jc w:val="right"/>
        <w:rPr>
          <w:rFonts w:ascii="GHEA Grapalat" w:hAnsi="GHEA Grapalat" w:cs="Sylfaen"/>
          <w:i w:val="0"/>
          <w:lang w:val="en-US"/>
        </w:rPr>
      </w:pPr>
    </w:p>
    <w:p w14:paraId="48B0E6AB" w14:textId="77777777" w:rsidR="00334B2F" w:rsidRPr="00A71D81" w:rsidRDefault="00334B2F" w:rsidP="00334B2F">
      <w:pPr>
        <w:pStyle w:val="a3"/>
        <w:jc w:val="right"/>
        <w:rPr>
          <w:rFonts w:ascii="GHEA Grapalat" w:hAnsi="GHEA Grapalat" w:cs="Sylfaen"/>
          <w:i w:val="0"/>
          <w:lang w:val="en-US"/>
        </w:rPr>
      </w:pPr>
    </w:p>
    <w:p w14:paraId="458E0530" w14:textId="77777777" w:rsidR="00540EA9" w:rsidRPr="00A71D81" w:rsidRDefault="00334B2F" w:rsidP="00540EA9">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540EA9" w:rsidRPr="00A71D81">
        <w:rPr>
          <w:rFonts w:ascii="GHEA Grapalat" w:hAnsi="GHEA Grapalat" w:cs="Sylfaen"/>
          <w:b/>
          <w:lang w:val="hy-AM"/>
        </w:rPr>
        <w:lastRenderedPageBreak/>
        <w:t>Հավելված</w:t>
      </w:r>
      <w:r w:rsidR="00540EA9" w:rsidRPr="00A71D81">
        <w:rPr>
          <w:rFonts w:ascii="GHEA Grapalat" w:hAnsi="GHEA Grapalat" w:cs="Arial"/>
          <w:b/>
          <w:lang w:val="hy-AM"/>
        </w:rPr>
        <w:t xml:space="preserve"> 5.2</w:t>
      </w:r>
    </w:p>
    <w:p w14:paraId="7469DED2" w14:textId="40C882CB" w:rsidR="00540EA9" w:rsidRPr="00A71D81" w:rsidRDefault="00540EA9" w:rsidP="00540EA9">
      <w:pPr>
        <w:pStyle w:val="31"/>
        <w:spacing w:line="240" w:lineRule="auto"/>
        <w:jc w:val="right"/>
        <w:rPr>
          <w:rFonts w:ascii="GHEA Grapalat" w:hAnsi="GHEA Grapalat" w:cs="Arial"/>
          <w:b/>
          <w:lang w:val="hy-AM"/>
        </w:rPr>
      </w:pPr>
      <w:r w:rsidRPr="00A71D81">
        <w:rPr>
          <w:rFonts w:ascii="GHEA Grapalat" w:hAnsi="GHEA Grapalat" w:cs="Sylfaen"/>
          <w:b/>
          <w:lang w:val="hy-AM"/>
        </w:rPr>
        <w:t>«</w:t>
      </w:r>
      <w:r w:rsidR="001875E7">
        <w:rPr>
          <w:rFonts w:ascii="GHEA Grapalat" w:hAnsi="GHEA Grapalat" w:cs="Sylfaen"/>
          <w:b/>
          <w:lang w:val="hy-AM"/>
        </w:rPr>
        <w:t>ԳՀ-ԱՊՁԲ-ՄՍԿՀ-25/05</w:t>
      </w:r>
      <w:r w:rsidRPr="00A71D81">
        <w:rPr>
          <w:rFonts w:ascii="GHEA Grapalat" w:hAnsi="GHEA Grapalat" w:cs="Sylfaen"/>
          <w:b/>
          <w:lang w:val="hy-AM"/>
        </w:rPr>
        <w:t>»</w:t>
      </w:r>
      <w:r w:rsidR="00FC4DC4">
        <w:rPr>
          <w:rFonts w:ascii="GHEA Grapalat" w:hAnsi="GHEA Grapalat"/>
          <w:i/>
          <w:sz w:val="16"/>
          <w:szCs w:val="16"/>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1C961D12" w14:textId="77777777" w:rsidR="00540EA9" w:rsidRPr="00A71D81" w:rsidRDefault="00540EA9" w:rsidP="00540EA9">
      <w:pPr>
        <w:pStyle w:val="31"/>
        <w:spacing w:line="240" w:lineRule="auto"/>
        <w:jc w:val="right"/>
        <w:rPr>
          <w:rFonts w:ascii="GHEA Grapalat" w:hAnsi="GHEA Grapalat" w:cs="Sylfaen"/>
          <w:b/>
          <w:lang w:val="hy-AM"/>
        </w:rPr>
      </w:pPr>
      <w:r w:rsidRPr="00A71D81">
        <w:rPr>
          <w:rFonts w:ascii="GHEA Grapalat" w:hAnsi="GHEA Grapalat" w:cs="Arial"/>
          <w:b/>
          <w:lang w:val="hy-AM"/>
        </w:rPr>
        <w:t xml:space="preserve"> </w:t>
      </w:r>
      <w:r w:rsidRPr="00A71D81">
        <w:rPr>
          <w:rFonts w:ascii="GHEA Grapalat" w:hAnsi="GHEA Grapalat" w:cs="Sylfaen"/>
          <w:b/>
          <w:lang w:val="hy-AM"/>
        </w:rPr>
        <w:t>հրավերի</w:t>
      </w:r>
    </w:p>
    <w:p w14:paraId="45E5FBE7" w14:textId="77777777" w:rsidR="00540EA9" w:rsidRPr="00A71D81" w:rsidRDefault="00540EA9" w:rsidP="00540EA9">
      <w:pPr>
        <w:pStyle w:val="aa"/>
        <w:spacing w:after="0" w:line="360" w:lineRule="auto"/>
        <w:ind w:firstLine="567"/>
        <w:jc w:val="right"/>
        <w:rPr>
          <w:rFonts w:ascii="GHEA Grapalat" w:hAnsi="GHEA Grapalat" w:cs="Sylfaen"/>
          <w:i/>
          <w:sz w:val="16"/>
          <w:lang w:val="hy-AM"/>
        </w:rPr>
      </w:pPr>
    </w:p>
    <w:p w14:paraId="22FDA7E2" w14:textId="77777777" w:rsidR="00540EA9" w:rsidRPr="00A71D81" w:rsidRDefault="00540EA9" w:rsidP="00540EA9">
      <w:pPr>
        <w:pStyle w:val="aa"/>
        <w:spacing w:after="0" w:line="360" w:lineRule="auto"/>
        <w:ind w:firstLine="567"/>
        <w:jc w:val="right"/>
        <w:rPr>
          <w:rFonts w:ascii="GHEA Grapalat" w:hAnsi="GHEA Grapalat" w:cs="Sylfaen"/>
          <w:i/>
          <w:sz w:val="16"/>
          <w:lang w:val="hy-AM"/>
        </w:rPr>
      </w:pPr>
    </w:p>
    <w:p w14:paraId="781E5035" w14:textId="77777777" w:rsidR="00540EA9" w:rsidRPr="00A71D81" w:rsidRDefault="00540EA9" w:rsidP="00540EA9">
      <w:pPr>
        <w:pStyle w:val="aa"/>
        <w:spacing w:after="0" w:line="360" w:lineRule="auto"/>
        <w:ind w:firstLine="567"/>
        <w:jc w:val="center"/>
        <w:rPr>
          <w:rFonts w:ascii="GHEA Grapalat" w:hAnsi="GHEA Grapalat" w:cs="Sylfaen"/>
          <w:i/>
          <w:sz w:val="16"/>
          <w:lang w:val="hy-AM"/>
        </w:rPr>
      </w:pPr>
    </w:p>
    <w:p w14:paraId="3DF7E98E" w14:textId="77777777" w:rsidR="00540EA9" w:rsidRPr="00A71D81" w:rsidRDefault="00540EA9" w:rsidP="00540EA9">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6AC7C06E" w14:textId="77777777" w:rsidR="00540EA9" w:rsidRPr="00A71D81" w:rsidRDefault="00540EA9" w:rsidP="00540EA9">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(կանխավճարի ապահովում)</w:t>
      </w:r>
    </w:p>
    <w:p w14:paraId="0C2E1F9E" w14:textId="77777777" w:rsidR="00540EA9" w:rsidRPr="00A71D81" w:rsidRDefault="00540EA9" w:rsidP="00540EA9">
      <w:pPr>
        <w:pStyle w:val="af4"/>
        <w:shd w:val="clear" w:color="auto" w:fill="FFFFFF"/>
        <w:spacing w:before="0" w:beforeAutospacing="0" w:after="0" w:afterAutospacing="0"/>
        <w:ind w:firstLine="375"/>
        <w:rPr>
          <w:rStyle w:val="af5"/>
          <w:lang w:val="hy-AM"/>
        </w:rPr>
      </w:pPr>
    </w:p>
    <w:p w14:paraId="607FBA5A" w14:textId="77777777"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ab/>
        <w:t xml:space="preserve">1.Սույն երաշխիքը (այսուհետ՝ երաշխիք) հանդիսանում է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14:paraId="1F1CF340" w14:textId="77777777" w:rsidR="00540EA9" w:rsidRPr="00A71D81" w:rsidRDefault="00540EA9" w:rsidP="00540EA9">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34ACAEF3" w14:textId="77777777"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sz w:val="20"/>
          <w:szCs w:val="20"/>
          <w:lang w:val="hy-AM"/>
        </w:rPr>
        <w:t xml:space="preserve">(այսուհետ՝ բենեֆիցիար) և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(այսուհետ՝ պրինցիպալ)  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14:paraId="5FC06BCE"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կնքվելիք N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t xml:space="preserve">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պայմանագրով նախատեսված  կանխավճարի  </w:t>
      </w:r>
    </w:p>
    <w:p w14:paraId="73F49B45"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s="Sylfaen"/>
          <w:vertAlign w:val="superscript"/>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Fonts w:ascii="GHEA Grapalat" w:hAnsi="GHEA Grapalat" w:cs="Sylfaen"/>
          <w:vertAlign w:val="superscript"/>
          <w:lang w:val="hy-AM"/>
        </w:rPr>
        <w:t>կնքվելիք պայմանագրի համարը</w:t>
      </w:r>
    </w:p>
    <w:p w14:paraId="09F59351" w14:textId="77777777" w:rsidR="00540EA9" w:rsidRPr="00A71D81" w:rsidRDefault="00540EA9" w:rsidP="00540EA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2D21379C" w14:textId="77777777" w:rsidR="00540EA9" w:rsidRPr="00A71D81" w:rsidRDefault="00540EA9" w:rsidP="00540EA9">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2. Երաշխիքով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(այսուհետ՝ երաշխիք տվող </w:t>
      </w:r>
    </w:p>
    <w:p w14:paraId="6E5F2373" w14:textId="77777777"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52DFF36E"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14:paraId="748A9827"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03FBFE2B"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(այսուհետ՝ երաշխիքի գումար)՝ պահանջն ստանալուց </w:t>
      </w:r>
      <w:r w:rsidR="00DB4EFF">
        <w:rPr>
          <w:rStyle w:val="af5"/>
          <w:rFonts w:ascii="GHEA Grapalat" w:hAnsi="GHEA Grapalat"/>
          <w:sz w:val="20"/>
          <w:szCs w:val="20"/>
          <w:lang w:val="hy-AM"/>
        </w:rPr>
        <w:t>հինգ</w:t>
      </w:r>
      <w:r w:rsidRPr="00A71D81">
        <w:rPr>
          <w:rStyle w:val="af5"/>
          <w:rFonts w:ascii="GHEA Grapalat" w:hAnsi="GHEA Grapalat"/>
          <w:sz w:val="20"/>
          <w:szCs w:val="20"/>
          <w:lang w:val="hy-AM"/>
        </w:rPr>
        <w:t xml:space="preserve"> աշխատանքային օրվա ընթացքում:   Վճարումը  կատարվում է բենեֆիցիարի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հաշվեհամարին </w:t>
      </w:r>
    </w:p>
    <w:p w14:paraId="75525D9B"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r w:rsidRPr="00A71D81">
        <w:rPr>
          <w:rStyle w:val="af5"/>
          <w:rFonts w:ascii="GHEA Grapalat" w:hAnsi="GHEA Grapalat"/>
          <w:sz w:val="20"/>
          <w:szCs w:val="20"/>
          <w:lang w:val="hy-AM"/>
        </w:rPr>
        <w:t xml:space="preserve">                                                                    փոխանցման միջոցով:</w:t>
      </w:r>
    </w:p>
    <w:p w14:paraId="73DE0708"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27C0A456"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46D3669" w14:textId="48A869C0"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5. Երաշխիքը գործում է</w:t>
      </w:r>
      <w:r w:rsidR="00A80088">
        <w:rPr>
          <w:rFonts w:ascii="GHEA Grapalat" w:hAnsi="GHEA Grapalat"/>
          <w:color w:val="000000"/>
          <w:sz w:val="20"/>
          <w:szCs w:val="20"/>
          <w:lang w:val="hy-AM"/>
        </w:rPr>
        <w:t xml:space="preserve"> թողարկման պահից և ուժի մեջ է </w:t>
      </w:r>
      <w:r w:rsidRPr="00A71D81">
        <w:rPr>
          <w:rFonts w:ascii="GHEA Grapalat" w:hAnsi="GHEA Grapalat"/>
          <w:color w:val="000000"/>
          <w:sz w:val="20"/>
          <w:szCs w:val="20"/>
          <w:lang w:val="hy-AM"/>
        </w:rPr>
        <w:t xml:space="preserve"> բենեֆիցիարի և պրիցիպալի միջև կնքվելիք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w:t>
      </w:r>
    </w:p>
    <w:p w14:paraId="0CCD1258" w14:textId="77777777" w:rsidR="00540EA9" w:rsidRPr="00A71D81" w:rsidRDefault="00540EA9" w:rsidP="00540EA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3245764A" w14:textId="77777777" w:rsidR="00540EA9" w:rsidRPr="00A71D81" w:rsidRDefault="00540EA9" w:rsidP="00540EA9">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w:t>
      </w:r>
    </w:p>
    <w:p w14:paraId="63DF5941" w14:textId="77777777" w:rsidR="009F6587" w:rsidRDefault="00540EA9" w:rsidP="00A80088">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A80088">
        <w:rPr>
          <w:rFonts w:ascii="GHEA Grapalat" w:hAnsi="GHEA Grapalat"/>
          <w:color w:val="000000"/>
          <w:sz w:val="20"/>
          <w:szCs w:val="20"/>
          <w:lang w:val="hy-AM"/>
        </w:rPr>
        <w:t>՝</w:t>
      </w:r>
    </w:p>
    <w:p w14:paraId="7FEDC58F" w14:textId="0A6FF825" w:rsidR="00A80088" w:rsidRPr="003750DF" w:rsidRDefault="00A80088" w:rsidP="00A80088">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14:paraId="5FC104D8" w14:textId="77777777" w:rsidR="00A80088" w:rsidRPr="003750DF" w:rsidRDefault="00A80088" w:rsidP="00A80088">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2DD7B0D4" w14:textId="77777777" w:rsidR="00540EA9" w:rsidRPr="00A71D81" w:rsidRDefault="00540EA9" w:rsidP="00540EA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46A7747B"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12C66C1"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կատարված</w:t>
      </w:r>
    </w:p>
    <w:p w14:paraId="3F6ECC4F" w14:textId="77777777"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18A0D682" w14:textId="227B9422" w:rsidR="00540EA9" w:rsidRPr="00A71D81" w:rsidRDefault="00540EA9" w:rsidP="00540EA9">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14:paraId="6D51EA9A"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2"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հասցեով գործող տեղեկագրում հրապարակած ծանուցումը:</w:t>
      </w:r>
    </w:p>
    <w:p w14:paraId="7AA20AAE"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D5AE8"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580B56A"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14:paraId="25BC7542"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9EB1EF9"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5C10008F"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CF26070"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296A9782"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4A6ACF2D"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E9AC8EF"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131B85FE"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1F01CD8"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38F4D75"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7B9B43D0" w14:textId="77777777"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E857941" w14:textId="77777777" w:rsidR="00383BC3" w:rsidRPr="00A71D81" w:rsidRDefault="00383BC3" w:rsidP="00383BC3">
      <w:pPr>
        <w:ind w:left="-66"/>
        <w:jc w:val="center"/>
        <w:rPr>
          <w:rFonts w:ascii="GHEA Grapalat" w:hAnsi="GHEA Grapalat" w:cs="Sylfaen"/>
          <w:b/>
          <w:lang w:val="hy-AM"/>
        </w:rPr>
      </w:pPr>
    </w:p>
    <w:p w14:paraId="31895B4D" w14:textId="77777777" w:rsidR="00CB5EFD" w:rsidRPr="00A71D81" w:rsidRDefault="00CB5EFD" w:rsidP="00383BC3">
      <w:pPr>
        <w:ind w:left="-66"/>
        <w:jc w:val="center"/>
        <w:rPr>
          <w:rFonts w:ascii="GHEA Grapalat" w:hAnsi="GHEA Grapalat" w:cs="Sylfaen"/>
          <w:b/>
          <w:lang w:val="hy-AM"/>
        </w:rPr>
      </w:pPr>
    </w:p>
    <w:p w14:paraId="7D8064A6" w14:textId="77777777" w:rsidR="00CB5EFD" w:rsidRPr="00A71D81" w:rsidRDefault="00CB5EFD" w:rsidP="00383BC3">
      <w:pPr>
        <w:ind w:left="-66"/>
        <w:jc w:val="center"/>
        <w:rPr>
          <w:rFonts w:ascii="GHEA Grapalat" w:hAnsi="GHEA Grapalat" w:cs="Sylfaen"/>
          <w:b/>
          <w:lang w:val="hy-AM"/>
        </w:rPr>
      </w:pPr>
    </w:p>
    <w:p w14:paraId="41A21FAD" w14:textId="77777777" w:rsidR="00CB5EFD" w:rsidRPr="00A71D81" w:rsidRDefault="00CB5EFD" w:rsidP="00383BC3">
      <w:pPr>
        <w:ind w:left="-66"/>
        <w:jc w:val="center"/>
        <w:rPr>
          <w:rFonts w:ascii="GHEA Grapalat" w:hAnsi="GHEA Grapalat" w:cs="Sylfaen"/>
          <w:b/>
          <w:lang w:val="hy-AM"/>
        </w:rPr>
      </w:pPr>
    </w:p>
    <w:p w14:paraId="03A614EE" w14:textId="77777777" w:rsidR="00CB5EFD" w:rsidRPr="00A71D81" w:rsidRDefault="00CB5EFD" w:rsidP="00383BC3">
      <w:pPr>
        <w:ind w:left="-66"/>
        <w:jc w:val="center"/>
        <w:rPr>
          <w:rFonts w:ascii="GHEA Grapalat" w:hAnsi="GHEA Grapalat" w:cs="Sylfaen"/>
          <w:b/>
          <w:lang w:val="hy-AM"/>
        </w:rPr>
      </w:pPr>
    </w:p>
    <w:p w14:paraId="157DA337" w14:textId="77777777" w:rsidR="00CB5EFD" w:rsidRPr="00A71D81" w:rsidRDefault="00CB5EFD" w:rsidP="00383BC3">
      <w:pPr>
        <w:ind w:left="-66"/>
        <w:jc w:val="center"/>
        <w:rPr>
          <w:rFonts w:ascii="GHEA Grapalat" w:hAnsi="GHEA Grapalat" w:cs="Sylfaen"/>
          <w:b/>
          <w:lang w:val="hy-AM"/>
        </w:rPr>
      </w:pPr>
    </w:p>
    <w:p w14:paraId="0FEB23AA" w14:textId="77777777" w:rsidR="00CB5EFD" w:rsidRPr="00A71D81" w:rsidRDefault="00CB5EFD" w:rsidP="00383BC3">
      <w:pPr>
        <w:ind w:left="-66"/>
        <w:jc w:val="center"/>
        <w:rPr>
          <w:rFonts w:ascii="GHEA Grapalat" w:hAnsi="GHEA Grapalat" w:cs="Sylfaen"/>
          <w:b/>
          <w:lang w:val="hy-AM"/>
        </w:rPr>
      </w:pPr>
    </w:p>
    <w:p w14:paraId="4AC3EA74" w14:textId="77777777" w:rsidR="00CB5EFD" w:rsidRPr="00A71D81" w:rsidRDefault="00CB5EFD" w:rsidP="00383BC3">
      <w:pPr>
        <w:ind w:left="-66"/>
        <w:jc w:val="center"/>
        <w:rPr>
          <w:rFonts w:ascii="GHEA Grapalat" w:hAnsi="GHEA Grapalat" w:cs="Sylfaen"/>
          <w:b/>
          <w:lang w:val="hy-AM"/>
        </w:rPr>
      </w:pPr>
    </w:p>
    <w:p w14:paraId="76995C79" w14:textId="77777777"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590638BC" w14:textId="77777777" w:rsidR="00CB5EFD" w:rsidRPr="00FC4DC4" w:rsidRDefault="00CB5EFD" w:rsidP="00383BC3">
      <w:pPr>
        <w:ind w:left="-66"/>
        <w:jc w:val="center"/>
        <w:rPr>
          <w:rFonts w:ascii="GHEA Grapalat" w:hAnsi="GHEA Grapalat" w:cs="Sylfaen"/>
          <w:b/>
          <w:lang w:val="af-ZA"/>
        </w:rPr>
      </w:pPr>
    </w:p>
    <w:p w14:paraId="5EBB60E8" w14:textId="77777777" w:rsidR="00CB5EFD" w:rsidRPr="00A71D81" w:rsidRDefault="00CB5EFD" w:rsidP="00383BC3">
      <w:pPr>
        <w:ind w:left="-66"/>
        <w:jc w:val="center"/>
        <w:rPr>
          <w:rFonts w:ascii="GHEA Grapalat" w:hAnsi="GHEA Grapalat" w:cs="Sylfaen"/>
          <w:b/>
          <w:lang w:val="hy-AM"/>
        </w:rPr>
      </w:pPr>
    </w:p>
    <w:p w14:paraId="5581919A" w14:textId="77777777" w:rsidR="00CB5EFD" w:rsidRPr="00A71D81" w:rsidRDefault="00CB5EFD" w:rsidP="00383BC3">
      <w:pPr>
        <w:ind w:left="-66"/>
        <w:jc w:val="center"/>
        <w:rPr>
          <w:rFonts w:ascii="GHEA Grapalat" w:hAnsi="GHEA Grapalat" w:cs="Sylfaen"/>
          <w:b/>
          <w:lang w:val="hy-AM"/>
        </w:rPr>
      </w:pPr>
    </w:p>
    <w:p w14:paraId="66BB9B4F" w14:textId="77777777" w:rsidR="00CB5EFD" w:rsidRPr="00A71D81" w:rsidRDefault="00CB5EFD" w:rsidP="00383BC3">
      <w:pPr>
        <w:ind w:left="-66"/>
        <w:jc w:val="center"/>
        <w:rPr>
          <w:rFonts w:ascii="GHEA Grapalat" w:hAnsi="GHEA Grapalat" w:cs="Sylfaen"/>
          <w:b/>
          <w:lang w:val="hy-AM"/>
        </w:rPr>
      </w:pPr>
    </w:p>
    <w:p w14:paraId="464201C9" w14:textId="77777777" w:rsidR="00CB5EFD" w:rsidRPr="00A71D81" w:rsidRDefault="00CB5EFD" w:rsidP="00383BC3">
      <w:pPr>
        <w:ind w:left="-66"/>
        <w:jc w:val="center"/>
        <w:rPr>
          <w:rFonts w:ascii="GHEA Grapalat" w:hAnsi="GHEA Grapalat" w:cs="Sylfaen"/>
          <w:b/>
          <w:lang w:val="hy-AM"/>
        </w:rPr>
      </w:pPr>
    </w:p>
    <w:p w14:paraId="6D4B5EEC" w14:textId="77777777" w:rsidR="00CB5EFD" w:rsidRPr="00A71D81" w:rsidRDefault="00CB5EFD" w:rsidP="00383BC3">
      <w:pPr>
        <w:ind w:left="-66"/>
        <w:jc w:val="center"/>
        <w:rPr>
          <w:rFonts w:ascii="GHEA Grapalat" w:hAnsi="GHEA Grapalat" w:cs="Sylfaen"/>
          <w:b/>
          <w:lang w:val="hy-AM"/>
        </w:rPr>
      </w:pPr>
    </w:p>
    <w:p w14:paraId="7F857AF1" w14:textId="77777777" w:rsidR="00CB5EFD" w:rsidRPr="00A71D81" w:rsidRDefault="00CB5EFD" w:rsidP="00383BC3">
      <w:pPr>
        <w:ind w:left="-66"/>
        <w:jc w:val="center"/>
        <w:rPr>
          <w:rFonts w:ascii="GHEA Grapalat" w:hAnsi="GHEA Grapalat" w:cs="Sylfaen"/>
          <w:b/>
          <w:lang w:val="hy-AM"/>
        </w:rPr>
      </w:pPr>
    </w:p>
    <w:p w14:paraId="3ECA6F74" w14:textId="77777777" w:rsidR="00CB5EFD" w:rsidRPr="00A71D81" w:rsidRDefault="00CB5EFD" w:rsidP="00383BC3">
      <w:pPr>
        <w:ind w:left="-66"/>
        <w:jc w:val="center"/>
        <w:rPr>
          <w:rFonts w:ascii="GHEA Grapalat" w:hAnsi="GHEA Grapalat" w:cs="Sylfaen"/>
          <w:b/>
          <w:lang w:val="hy-AM"/>
        </w:rPr>
      </w:pPr>
    </w:p>
    <w:p w14:paraId="77229160" w14:textId="77777777" w:rsidR="00CB5EFD" w:rsidRPr="00A71D81" w:rsidRDefault="00CB5EFD" w:rsidP="00383BC3">
      <w:pPr>
        <w:ind w:left="-66"/>
        <w:jc w:val="center"/>
        <w:rPr>
          <w:rFonts w:ascii="GHEA Grapalat" w:hAnsi="GHEA Grapalat" w:cs="Sylfaen"/>
          <w:b/>
          <w:lang w:val="hy-AM"/>
        </w:rPr>
      </w:pPr>
    </w:p>
    <w:p w14:paraId="043000B9" w14:textId="77777777" w:rsidR="00CB5EFD" w:rsidRPr="00A71D81" w:rsidRDefault="00CB5EFD" w:rsidP="00383BC3">
      <w:pPr>
        <w:ind w:left="-66"/>
        <w:jc w:val="center"/>
        <w:rPr>
          <w:rFonts w:ascii="GHEA Grapalat" w:hAnsi="GHEA Grapalat" w:cs="Sylfaen"/>
          <w:b/>
          <w:lang w:val="hy-AM"/>
        </w:rPr>
      </w:pPr>
    </w:p>
    <w:p w14:paraId="40985B99" w14:textId="77777777" w:rsidR="00CB5EFD" w:rsidRPr="00A71D81" w:rsidRDefault="00CB5EFD" w:rsidP="00383BC3">
      <w:pPr>
        <w:ind w:left="-66"/>
        <w:jc w:val="center"/>
        <w:rPr>
          <w:rFonts w:ascii="GHEA Grapalat" w:hAnsi="GHEA Grapalat" w:cs="Sylfaen"/>
          <w:b/>
          <w:lang w:val="hy-AM"/>
        </w:rPr>
      </w:pPr>
    </w:p>
    <w:p w14:paraId="2FFEE4BC" w14:textId="77777777" w:rsidR="00CB5EFD" w:rsidRPr="00A71D81" w:rsidRDefault="00CB5EFD" w:rsidP="00383BC3">
      <w:pPr>
        <w:ind w:left="-66"/>
        <w:jc w:val="center"/>
        <w:rPr>
          <w:rFonts w:ascii="GHEA Grapalat" w:hAnsi="GHEA Grapalat" w:cs="Sylfaen"/>
          <w:b/>
          <w:lang w:val="hy-AM"/>
        </w:rPr>
      </w:pPr>
    </w:p>
    <w:p w14:paraId="6099C634" w14:textId="77777777" w:rsidR="00CB5EFD" w:rsidRPr="00A71D81" w:rsidRDefault="00CB5EFD" w:rsidP="00383BC3">
      <w:pPr>
        <w:ind w:left="-66"/>
        <w:jc w:val="center"/>
        <w:rPr>
          <w:rFonts w:ascii="GHEA Grapalat" w:hAnsi="GHEA Grapalat" w:cs="Sylfaen"/>
          <w:b/>
          <w:lang w:val="hy-AM"/>
        </w:rPr>
      </w:pPr>
    </w:p>
    <w:p w14:paraId="0655A4CB" w14:textId="77777777" w:rsidR="00CB5EFD" w:rsidRPr="00A71D81" w:rsidRDefault="00CB5EFD" w:rsidP="00383BC3">
      <w:pPr>
        <w:ind w:left="-66"/>
        <w:jc w:val="center"/>
        <w:rPr>
          <w:rFonts w:ascii="GHEA Grapalat" w:hAnsi="GHEA Grapalat" w:cs="Sylfaen"/>
          <w:b/>
          <w:lang w:val="hy-AM"/>
        </w:rPr>
      </w:pPr>
    </w:p>
    <w:p w14:paraId="1E9FA271" w14:textId="77777777" w:rsidR="00CB5EFD" w:rsidRPr="00A71D81" w:rsidRDefault="00CB5EFD" w:rsidP="00383BC3">
      <w:pPr>
        <w:ind w:left="-66"/>
        <w:jc w:val="center"/>
        <w:rPr>
          <w:rFonts w:ascii="GHEA Grapalat" w:hAnsi="GHEA Grapalat" w:cs="Sylfaen"/>
          <w:b/>
          <w:lang w:val="hy-AM"/>
        </w:rPr>
      </w:pPr>
    </w:p>
    <w:p w14:paraId="6D278058" w14:textId="77777777" w:rsidR="00CB5EFD" w:rsidRPr="00A71D81" w:rsidRDefault="00CB5EFD" w:rsidP="00383BC3">
      <w:pPr>
        <w:ind w:left="-66"/>
        <w:jc w:val="center"/>
        <w:rPr>
          <w:rFonts w:ascii="GHEA Grapalat" w:hAnsi="GHEA Grapalat" w:cs="Sylfaen"/>
          <w:b/>
          <w:lang w:val="hy-AM"/>
        </w:rPr>
      </w:pPr>
    </w:p>
    <w:p w14:paraId="1F73B21F" w14:textId="77777777" w:rsidR="00CB5EFD" w:rsidRPr="00A71D81" w:rsidRDefault="00CB5EFD" w:rsidP="00383BC3">
      <w:pPr>
        <w:ind w:left="-66"/>
        <w:jc w:val="center"/>
        <w:rPr>
          <w:rFonts w:ascii="GHEA Grapalat" w:hAnsi="GHEA Grapalat" w:cs="Sylfaen"/>
          <w:b/>
          <w:lang w:val="hy-AM"/>
        </w:rPr>
      </w:pPr>
    </w:p>
    <w:p w14:paraId="3485165F" w14:textId="77777777" w:rsidR="00CB5EFD" w:rsidRPr="00A71D81" w:rsidRDefault="00CB5EFD" w:rsidP="00383BC3">
      <w:pPr>
        <w:ind w:left="-66"/>
        <w:jc w:val="center"/>
        <w:rPr>
          <w:rFonts w:ascii="GHEA Grapalat" w:hAnsi="GHEA Grapalat" w:cs="Sylfaen"/>
          <w:b/>
          <w:lang w:val="hy-AM"/>
        </w:rPr>
      </w:pPr>
    </w:p>
    <w:p w14:paraId="70B7FC72" w14:textId="77777777" w:rsidR="00CB5EFD" w:rsidRPr="00A71D81" w:rsidRDefault="00CB5EFD" w:rsidP="00383BC3">
      <w:pPr>
        <w:ind w:left="-66"/>
        <w:jc w:val="center"/>
        <w:rPr>
          <w:rFonts w:ascii="GHEA Grapalat" w:hAnsi="GHEA Grapalat" w:cs="Sylfaen"/>
          <w:b/>
          <w:lang w:val="hy-AM"/>
        </w:rPr>
      </w:pPr>
    </w:p>
    <w:p w14:paraId="5D5C9B9F" w14:textId="77777777" w:rsidR="00CB5EFD" w:rsidRPr="00A71D81" w:rsidRDefault="00CB5EFD" w:rsidP="00383BC3">
      <w:pPr>
        <w:ind w:left="-66"/>
        <w:jc w:val="center"/>
        <w:rPr>
          <w:rFonts w:ascii="GHEA Grapalat" w:hAnsi="GHEA Grapalat" w:cs="Sylfaen"/>
          <w:b/>
          <w:lang w:val="hy-AM"/>
        </w:rPr>
      </w:pPr>
    </w:p>
    <w:p w14:paraId="44CB067E" w14:textId="77777777" w:rsidR="00CB5EFD" w:rsidRPr="00A71D81" w:rsidRDefault="00CB5EFD" w:rsidP="00383BC3">
      <w:pPr>
        <w:ind w:left="-66"/>
        <w:jc w:val="center"/>
        <w:rPr>
          <w:rFonts w:ascii="GHEA Grapalat" w:hAnsi="GHEA Grapalat" w:cs="Sylfaen"/>
          <w:b/>
          <w:lang w:val="hy-AM"/>
        </w:rPr>
      </w:pPr>
    </w:p>
    <w:p w14:paraId="3BC4E08C" w14:textId="77777777" w:rsidR="00CB5EFD" w:rsidRPr="00A71D81" w:rsidRDefault="00CB5EFD" w:rsidP="00383BC3">
      <w:pPr>
        <w:ind w:left="-66"/>
        <w:jc w:val="center"/>
        <w:rPr>
          <w:rFonts w:ascii="GHEA Grapalat" w:hAnsi="GHEA Grapalat" w:cs="Sylfaen"/>
          <w:b/>
          <w:lang w:val="hy-AM"/>
        </w:rPr>
      </w:pPr>
    </w:p>
    <w:p w14:paraId="0AE72D5C" w14:textId="77777777" w:rsidR="00CB5EFD" w:rsidRPr="00A71D81" w:rsidRDefault="00CB5EFD" w:rsidP="00383BC3">
      <w:pPr>
        <w:ind w:left="-66"/>
        <w:jc w:val="center"/>
        <w:rPr>
          <w:rFonts w:ascii="GHEA Grapalat" w:hAnsi="GHEA Grapalat" w:cs="Sylfaen"/>
          <w:b/>
          <w:lang w:val="hy-AM"/>
        </w:rPr>
      </w:pPr>
    </w:p>
    <w:p w14:paraId="30DD8B22" w14:textId="69F49879" w:rsidR="00CB5EFD" w:rsidRPr="00A71D81" w:rsidRDefault="00CB5EFD" w:rsidP="006D2576">
      <w:pPr>
        <w:rPr>
          <w:rFonts w:ascii="GHEA Grapalat" w:hAnsi="GHEA Grapalat" w:cs="Sylfaen"/>
          <w:b/>
          <w:lang w:val="hy-AM"/>
        </w:rPr>
      </w:pPr>
    </w:p>
    <w:p w14:paraId="3E2F673A" w14:textId="77777777" w:rsidR="00CB5EFD" w:rsidRPr="00A71D81" w:rsidRDefault="00CB5EFD" w:rsidP="00383BC3">
      <w:pPr>
        <w:ind w:left="-66"/>
        <w:jc w:val="center"/>
        <w:rPr>
          <w:rFonts w:ascii="GHEA Grapalat" w:hAnsi="GHEA Grapalat" w:cs="Sylfaen"/>
          <w:b/>
          <w:lang w:val="hy-AM"/>
        </w:rPr>
      </w:pPr>
    </w:p>
    <w:p w14:paraId="3B97E7AC" w14:textId="77777777"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14:paraId="4D9F95E3" w14:textId="48A9D8DD"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t>«</w:t>
      </w:r>
      <w:r w:rsidR="001875E7">
        <w:rPr>
          <w:rFonts w:ascii="GHEA Grapalat" w:hAnsi="GHEA Grapalat" w:cs="Sylfaen"/>
          <w:b/>
          <w:lang w:val="hy-AM"/>
        </w:rPr>
        <w:t>ԳՀ-ԱՊՁԲ-ՄՍԿՀ-25/05</w:t>
      </w:r>
      <w:r w:rsidRPr="00A71D81">
        <w:rPr>
          <w:rFonts w:ascii="GHEA Grapalat" w:hAnsi="GHEA Grapalat" w:cs="Sylfaen"/>
          <w:b/>
          <w:lang w:val="hy-AM"/>
        </w:rPr>
        <w:t>»</w:t>
      </w:r>
      <w:r w:rsidR="00130202" w:rsidRPr="00A71D81">
        <w:rPr>
          <w:rFonts w:ascii="GHEA Grapalat" w:hAnsi="GHEA Grapalat" w:cs="Sylfaen"/>
          <w:b/>
          <w:lang w:val="hy-AM"/>
        </w:rPr>
        <w:t>*</w:t>
      </w:r>
      <w:r w:rsidRPr="00A71D81">
        <w:rPr>
          <w:rFonts w:ascii="GHEA Grapalat" w:hAnsi="GHEA Grapalat" w:cs="Sylfaen"/>
          <w:b/>
          <w:lang w:val="hy-AM"/>
        </w:rPr>
        <w:t xml:space="preserve">  ծածկագրով</w:t>
      </w:r>
    </w:p>
    <w:p w14:paraId="7E460E96" w14:textId="255900BA" w:rsidR="00071D1C" w:rsidRPr="00A71D81" w:rsidRDefault="000B2169"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A71D81">
        <w:rPr>
          <w:rFonts w:ascii="GHEA Grapalat" w:hAnsi="GHEA Grapalat" w:cs="Sylfaen"/>
          <w:b/>
          <w:lang w:val="hy-AM"/>
        </w:rPr>
        <w:t xml:space="preserve"> 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lastRenderedPageBreak/>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lastRenderedPageBreak/>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15"/>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16"/>
      </w:r>
    </w:p>
    <w:p w14:paraId="4F905A1B" w14:textId="77777777"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17"/>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36114A0C"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af6"/>
          <w:rFonts w:ascii="GHEA Grapalat" w:hAnsi="GHEA Grapalat" w:cs="Sylfaen"/>
          <w:sz w:val="20"/>
          <w:lang w:val="pt-BR"/>
        </w:rPr>
        <w:footnoteReference w:id="18"/>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lastRenderedPageBreak/>
        <w:t xml:space="preserve"> բ) Վաճառողի նկատմամբ կիրառում է պայմանագրով նախատեսված պատասխանատվության միջոցներ։</w:t>
      </w:r>
    </w:p>
    <w:p w14:paraId="311AEA3F" w14:textId="2643D3FD"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4D3FEC">
        <w:rPr>
          <w:rFonts w:ascii="GHEA Grapalat" w:hAnsi="GHEA Grapalat" w:cs="Sylfaen"/>
          <w:sz w:val="20"/>
          <w:szCs w:val="20"/>
          <w:u w:val="single"/>
          <w:lang w:val="hy-AM"/>
        </w:rPr>
        <w:t>5</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19"/>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6C987D38"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20"/>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21"/>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22"/>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lastRenderedPageBreak/>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8"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8"/>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7653270C"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af6"/>
          <w:rFonts w:ascii="GHEA Grapalat" w:hAnsi="GHEA Grapalat"/>
          <w:sz w:val="20"/>
          <w:szCs w:val="20"/>
          <w:lang w:val="hy-AM" w:eastAsia="ru-RU"/>
        </w:rPr>
        <w:footnoteReference w:id="23"/>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1535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1134"/>
        <w:gridCol w:w="1609"/>
        <w:gridCol w:w="1357"/>
        <w:gridCol w:w="2988"/>
        <w:gridCol w:w="851"/>
        <w:gridCol w:w="1039"/>
        <w:gridCol w:w="1127"/>
        <w:gridCol w:w="1127"/>
        <w:gridCol w:w="1100"/>
        <w:gridCol w:w="993"/>
        <w:gridCol w:w="1134"/>
      </w:tblGrid>
      <w:tr w:rsidR="00071D1C" w:rsidRPr="00A71D81" w14:paraId="3342AEC9" w14:textId="77777777" w:rsidTr="00F20F58">
        <w:tc>
          <w:tcPr>
            <w:tcW w:w="15352" w:type="dxa"/>
            <w:gridSpan w:val="12"/>
          </w:tcPr>
          <w:p w14:paraId="5280D39A" w14:textId="77777777"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071D1C" w:rsidRPr="00A71D81" w14:paraId="767E5C25" w14:textId="77777777" w:rsidTr="00F20F58">
        <w:trPr>
          <w:trHeight w:val="219"/>
        </w:trPr>
        <w:tc>
          <w:tcPr>
            <w:tcW w:w="893" w:type="dxa"/>
            <w:vMerge w:val="restart"/>
            <w:vAlign w:val="center"/>
          </w:tcPr>
          <w:p w14:paraId="203827D1" w14:textId="77777777" w:rsidR="00071D1C" w:rsidRPr="00A71D81" w:rsidRDefault="00071D1C" w:rsidP="00EF3662">
            <w:pPr>
              <w:jc w:val="center"/>
              <w:rPr>
                <w:rFonts w:ascii="GHEA Grapalat" w:hAnsi="GHEA Grapalat"/>
                <w:sz w:val="18"/>
              </w:rPr>
            </w:pPr>
            <w:r w:rsidRPr="00F20F58">
              <w:rPr>
                <w:rFonts w:ascii="GHEA Grapalat" w:hAnsi="GHEA Grapalat"/>
                <w:sz w:val="14"/>
              </w:rPr>
              <w:t>հրավերով նախատեսված չափաբաժնի համարը</w:t>
            </w:r>
          </w:p>
        </w:tc>
        <w:tc>
          <w:tcPr>
            <w:tcW w:w="1134" w:type="dxa"/>
            <w:vMerge w:val="restart"/>
            <w:vAlign w:val="center"/>
          </w:tcPr>
          <w:p w14:paraId="255C4BC1" w14:textId="77777777" w:rsidR="00071D1C" w:rsidRPr="00A71D81" w:rsidRDefault="00071D1C" w:rsidP="00EF3662">
            <w:pPr>
              <w:jc w:val="center"/>
              <w:rPr>
                <w:rFonts w:ascii="GHEA Grapalat" w:hAnsi="GHEA Grapalat"/>
                <w:sz w:val="18"/>
              </w:rPr>
            </w:pPr>
            <w:r w:rsidRPr="00F20F58">
              <w:rPr>
                <w:rFonts w:ascii="GHEA Grapalat" w:hAnsi="GHEA Grapalat"/>
                <w:sz w:val="14"/>
              </w:rPr>
              <w:t>գնումների պլանով նախատեսված միջանցիկ ծածկագիրը` ըստ ԳՄԱ դասակարգման (CPV)</w:t>
            </w:r>
          </w:p>
        </w:tc>
        <w:tc>
          <w:tcPr>
            <w:tcW w:w="1609" w:type="dxa"/>
            <w:vMerge w:val="restart"/>
            <w:vAlign w:val="center"/>
          </w:tcPr>
          <w:p w14:paraId="60D2E1E2" w14:textId="77777777"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1357" w:type="dxa"/>
            <w:vMerge w:val="restart"/>
            <w:vAlign w:val="center"/>
          </w:tcPr>
          <w:p w14:paraId="153092D7" w14:textId="020E5843" w:rsidR="00071D1C" w:rsidRPr="00A71D81" w:rsidRDefault="000F6E48" w:rsidP="009F06BA">
            <w:pPr>
              <w:jc w:val="center"/>
              <w:rPr>
                <w:rFonts w:ascii="GHEA Grapalat" w:hAnsi="GHEA Grapalat"/>
                <w:sz w:val="18"/>
              </w:rPr>
            </w:pPr>
            <w:r w:rsidRPr="00A71D81">
              <w:rPr>
                <w:rFonts w:ascii="GHEA Grapalat" w:hAnsi="GHEA Grapalat"/>
                <w:sz w:val="18"/>
              </w:rPr>
              <w:t xml:space="preserve">ապրանքային նշանը,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2988" w:type="dxa"/>
            <w:vMerge w:val="restart"/>
            <w:vAlign w:val="center"/>
          </w:tcPr>
          <w:p w14:paraId="037DFFA0" w14:textId="77777777"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851" w:type="dxa"/>
            <w:vMerge w:val="restart"/>
            <w:vAlign w:val="center"/>
          </w:tcPr>
          <w:p w14:paraId="13C45579" w14:textId="77777777"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1039" w:type="dxa"/>
            <w:vMerge w:val="restart"/>
            <w:vAlign w:val="center"/>
          </w:tcPr>
          <w:p w14:paraId="6E0FCD35" w14:textId="77777777"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1127" w:type="dxa"/>
            <w:vMerge w:val="restart"/>
            <w:vAlign w:val="center"/>
          </w:tcPr>
          <w:p w14:paraId="6F406AAE"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1127" w:type="dxa"/>
            <w:vMerge w:val="restart"/>
            <w:vAlign w:val="center"/>
          </w:tcPr>
          <w:p w14:paraId="15497BF1"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3227" w:type="dxa"/>
            <w:gridSpan w:val="3"/>
            <w:vAlign w:val="center"/>
          </w:tcPr>
          <w:p w14:paraId="3F24813A" w14:textId="77777777"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0F6E48" w:rsidRPr="00A71D81" w14:paraId="199E1A9C" w14:textId="77777777" w:rsidTr="00F20F58">
        <w:trPr>
          <w:trHeight w:val="445"/>
        </w:trPr>
        <w:tc>
          <w:tcPr>
            <w:tcW w:w="893" w:type="dxa"/>
            <w:vMerge/>
            <w:vAlign w:val="center"/>
          </w:tcPr>
          <w:p w14:paraId="68A1DB9E" w14:textId="77777777" w:rsidR="00071D1C" w:rsidRPr="00A71D81" w:rsidRDefault="00071D1C" w:rsidP="00EF3662">
            <w:pPr>
              <w:jc w:val="center"/>
              <w:rPr>
                <w:rFonts w:ascii="GHEA Grapalat" w:hAnsi="GHEA Grapalat"/>
                <w:sz w:val="18"/>
              </w:rPr>
            </w:pPr>
          </w:p>
        </w:tc>
        <w:tc>
          <w:tcPr>
            <w:tcW w:w="1134" w:type="dxa"/>
            <w:vMerge/>
            <w:vAlign w:val="center"/>
          </w:tcPr>
          <w:p w14:paraId="2473370F" w14:textId="77777777" w:rsidR="00071D1C" w:rsidRPr="00A71D81" w:rsidRDefault="00071D1C" w:rsidP="00EF3662">
            <w:pPr>
              <w:jc w:val="center"/>
              <w:rPr>
                <w:rFonts w:ascii="GHEA Grapalat" w:hAnsi="GHEA Grapalat"/>
                <w:sz w:val="18"/>
              </w:rPr>
            </w:pPr>
          </w:p>
        </w:tc>
        <w:tc>
          <w:tcPr>
            <w:tcW w:w="1609" w:type="dxa"/>
            <w:vMerge/>
            <w:vAlign w:val="center"/>
          </w:tcPr>
          <w:p w14:paraId="7313FB2F" w14:textId="77777777" w:rsidR="00071D1C" w:rsidRPr="00A71D81" w:rsidRDefault="00071D1C" w:rsidP="00EF3662">
            <w:pPr>
              <w:jc w:val="center"/>
              <w:rPr>
                <w:rFonts w:ascii="GHEA Grapalat" w:hAnsi="GHEA Grapalat"/>
                <w:sz w:val="18"/>
              </w:rPr>
            </w:pPr>
          </w:p>
        </w:tc>
        <w:tc>
          <w:tcPr>
            <w:tcW w:w="1357" w:type="dxa"/>
            <w:vMerge/>
            <w:vAlign w:val="center"/>
          </w:tcPr>
          <w:p w14:paraId="609837E1" w14:textId="77777777" w:rsidR="00071D1C" w:rsidRPr="00A71D81" w:rsidRDefault="00071D1C" w:rsidP="00EF3662">
            <w:pPr>
              <w:jc w:val="center"/>
              <w:rPr>
                <w:rFonts w:ascii="GHEA Grapalat" w:hAnsi="GHEA Grapalat"/>
                <w:sz w:val="18"/>
              </w:rPr>
            </w:pPr>
          </w:p>
        </w:tc>
        <w:tc>
          <w:tcPr>
            <w:tcW w:w="2988" w:type="dxa"/>
            <w:vMerge/>
            <w:vAlign w:val="center"/>
          </w:tcPr>
          <w:p w14:paraId="4AA48BAE" w14:textId="77777777" w:rsidR="00071D1C" w:rsidRPr="00A71D81" w:rsidRDefault="00071D1C" w:rsidP="00EF3662">
            <w:pPr>
              <w:jc w:val="center"/>
              <w:rPr>
                <w:rFonts w:ascii="GHEA Grapalat" w:hAnsi="GHEA Grapalat"/>
                <w:sz w:val="18"/>
              </w:rPr>
            </w:pPr>
          </w:p>
        </w:tc>
        <w:tc>
          <w:tcPr>
            <w:tcW w:w="851" w:type="dxa"/>
            <w:vMerge/>
            <w:vAlign w:val="center"/>
          </w:tcPr>
          <w:p w14:paraId="258F5CFE" w14:textId="77777777" w:rsidR="00071D1C" w:rsidRPr="00A71D81" w:rsidRDefault="00071D1C" w:rsidP="00EF3662">
            <w:pPr>
              <w:jc w:val="center"/>
              <w:rPr>
                <w:rFonts w:ascii="GHEA Grapalat" w:hAnsi="GHEA Grapalat"/>
                <w:sz w:val="18"/>
              </w:rPr>
            </w:pPr>
          </w:p>
        </w:tc>
        <w:tc>
          <w:tcPr>
            <w:tcW w:w="1039" w:type="dxa"/>
            <w:vMerge/>
            <w:vAlign w:val="center"/>
          </w:tcPr>
          <w:p w14:paraId="07EF3A65" w14:textId="77777777" w:rsidR="00071D1C" w:rsidRPr="00A71D81" w:rsidRDefault="00071D1C" w:rsidP="00EF3662">
            <w:pPr>
              <w:jc w:val="center"/>
              <w:rPr>
                <w:rFonts w:ascii="GHEA Grapalat" w:hAnsi="GHEA Grapalat"/>
                <w:sz w:val="18"/>
              </w:rPr>
            </w:pPr>
          </w:p>
        </w:tc>
        <w:tc>
          <w:tcPr>
            <w:tcW w:w="1127" w:type="dxa"/>
            <w:vMerge/>
            <w:vAlign w:val="center"/>
          </w:tcPr>
          <w:p w14:paraId="7F9FD80E" w14:textId="77777777" w:rsidR="00071D1C" w:rsidRPr="00A71D81" w:rsidRDefault="00071D1C" w:rsidP="00EF3662">
            <w:pPr>
              <w:jc w:val="center"/>
              <w:rPr>
                <w:rFonts w:ascii="GHEA Grapalat" w:hAnsi="GHEA Grapalat"/>
                <w:sz w:val="18"/>
              </w:rPr>
            </w:pPr>
          </w:p>
        </w:tc>
        <w:tc>
          <w:tcPr>
            <w:tcW w:w="1127" w:type="dxa"/>
            <w:vMerge/>
            <w:vAlign w:val="center"/>
          </w:tcPr>
          <w:p w14:paraId="32308719" w14:textId="77777777" w:rsidR="00071D1C" w:rsidRPr="00A71D81" w:rsidRDefault="00071D1C" w:rsidP="00EF3662">
            <w:pPr>
              <w:jc w:val="center"/>
              <w:rPr>
                <w:rFonts w:ascii="GHEA Grapalat" w:hAnsi="GHEA Grapalat"/>
                <w:sz w:val="18"/>
              </w:rPr>
            </w:pPr>
          </w:p>
        </w:tc>
        <w:tc>
          <w:tcPr>
            <w:tcW w:w="1100" w:type="dxa"/>
            <w:vAlign w:val="center"/>
          </w:tcPr>
          <w:p w14:paraId="0ABBA739" w14:textId="77777777" w:rsidR="00071D1C" w:rsidRPr="00A71D81" w:rsidRDefault="00071D1C" w:rsidP="00EF3662">
            <w:pPr>
              <w:jc w:val="center"/>
              <w:rPr>
                <w:rFonts w:ascii="GHEA Grapalat" w:hAnsi="GHEA Grapalat"/>
                <w:sz w:val="18"/>
              </w:rPr>
            </w:pPr>
            <w:r w:rsidRPr="00A71D81">
              <w:rPr>
                <w:rFonts w:ascii="GHEA Grapalat" w:hAnsi="GHEA Grapalat"/>
                <w:sz w:val="18"/>
              </w:rPr>
              <w:t>հասցեն</w:t>
            </w:r>
          </w:p>
        </w:tc>
        <w:tc>
          <w:tcPr>
            <w:tcW w:w="993" w:type="dxa"/>
            <w:vAlign w:val="center"/>
          </w:tcPr>
          <w:p w14:paraId="5C0AE0B7" w14:textId="77777777" w:rsidR="00071D1C" w:rsidRPr="00A71D81" w:rsidRDefault="00071D1C" w:rsidP="00EF3662">
            <w:pPr>
              <w:jc w:val="center"/>
              <w:rPr>
                <w:rFonts w:ascii="GHEA Grapalat" w:hAnsi="GHEA Grapalat"/>
                <w:sz w:val="18"/>
              </w:rPr>
            </w:pPr>
            <w:r w:rsidRPr="00A71D81">
              <w:rPr>
                <w:rFonts w:ascii="GHEA Grapalat" w:hAnsi="GHEA Grapalat"/>
                <w:sz w:val="18"/>
              </w:rPr>
              <w:t>ենթակա քանակը</w:t>
            </w:r>
          </w:p>
        </w:tc>
        <w:tc>
          <w:tcPr>
            <w:tcW w:w="1134" w:type="dxa"/>
            <w:vAlign w:val="center"/>
          </w:tcPr>
          <w:p w14:paraId="285BB05D" w14:textId="77777777"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14:paraId="60899821" w14:textId="77777777" w:rsidR="00700C81" w:rsidRPr="00A71D81" w:rsidRDefault="00700C81" w:rsidP="00EF3662">
            <w:pPr>
              <w:jc w:val="center"/>
              <w:rPr>
                <w:rFonts w:ascii="GHEA Grapalat" w:hAnsi="GHEA Grapalat"/>
                <w:sz w:val="18"/>
              </w:rPr>
            </w:pPr>
          </w:p>
        </w:tc>
      </w:tr>
      <w:tr w:rsidR="004D3FEC" w:rsidRPr="00A71D81" w14:paraId="2E64C25F" w14:textId="77777777" w:rsidTr="00F20F58">
        <w:trPr>
          <w:trHeight w:val="246"/>
        </w:trPr>
        <w:tc>
          <w:tcPr>
            <w:tcW w:w="893" w:type="dxa"/>
          </w:tcPr>
          <w:p w14:paraId="616F865F" w14:textId="778D846B" w:rsidR="004D3FEC" w:rsidRPr="00A71D81" w:rsidRDefault="004D3FEC" w:rsidP="004D3FEC">
            <w:pPr>
              <w:jc w:val="center"/>
              <w:rPr>
                <w:rFonts w:ascii="GHEA Grapalat" w:hAnsi="GHEA Grapalat"/>
                <w:sz w:val="20"/>
              </w:rPr>
            </w:pPr>
            <w:r>
              <w:rPr>
                <w:rFonts w:ascii="Sylfaen" w:hAnsi="Sylfaen"/>
                <w:sz w:val="20"/>
                <w:lang w:val="ru-RU"/>
              </w:rPr>
              <w:t>1</w:t>
            </w:r>
          </w:p>
        </w:tc>
        <w:tc>
          <w:tcPr>
            <w:tcW w:w="1134" w:type="dxa"/>
            <w:vAlign w:val="center"/>
          </w:tcPr>
          <w:p w14:paraId="0E82D118" w14:textId="0B1DE925" w:rsidR="004D3FEC" w:rsidRPr="00A71D81" w:rsidRDefault="004D3FEC" w:rsidP="004D3FEC">
            <w:pPr>
              <w:jc w:val="center"/>
              <w:rPr>
                <w:rFonts w:ascii="GHEA Grapalat" w:hAnsi="GHEA Grapalat"/>
                <w:sz w:val="20"/>
              </w:rPr>
            </w:pPr>
            <w:r>
              <w:rPr>
                <w:rFonts w:ascii="GHEA Grapalat" w:hAnsi="GHEA Grapalat" w:cs="Calibri"/>
                <w:sz w:val="22"/>
                <w:szCs w:val="22"/>
              </w:rPr>
              <w:t>39111180</w:t>
            </w:r>
          </w:p>
        </w:tc>
        <w:tc>
          <w:tcPr>
            <w:tcW w:w="1609" w:type="dxa"/>
            <w:vAlign w:val="center"/>
          </w:tcPr>
          <w:p w14:paraId="4B9C2C62" w14:textId="4F3D20BF" w:rsidR="004D3FEC" w:rsidRPr="00A71D81" w:rsidRDefault="004D3FEC" w:rsidP="004D3FEC">
            <w:pPr>
              <w:jc w:val="center"/>
              <w:rPr>
                <w:rFonts w:ascii="GHEA Grapalat" w:hAnsi="GHEA Grapalat"/>
                <w:sz w:val="20"/>
              </w:rPr>
            </w:pPr>
            <w:r>
              <w:rPr>
                <w:rFonts w:ascii="GHEA Grapalat" w:hAnsi="GHEA Grapalat" w:cs="Calibri"/>
                <w:color w:val="000000"/>
                <w:sz w:val="22"/>
                <w:szCs w:val="22"/>
              </w:rPr>
              <w:t xml:space="preserve">Համակարգիչ </w:t>
            </w:r>
          </w:p>
        </w:tc>
        <w:tc>
          <w:tcPr>
            <w:tcW w:w="1357" w:type="dxa"/>
          </w:tcPr>
          <w:p w14:paraId="415F7AF3" w14:textId="77777777" w:rsidR="004D3FEC" w:rsidRPr="00A71D81" w:rsidRDefault="004D3FEC" w:rsidP="004D3FEC">
            <w:pPr>
              <w:jc w:val="center"/>
              <w:rPr>
                <w:rFonts w:ascii="GHEA Grapalat" w:hAnsi="GHEA Grapalat"/>
                <w:sz w:val="20"/>
              </w:rPr>
            </w:pPr>
          </w:p>
        </w:tc>
        <w:tc>
          <w:tcPr>
            <w:tcW w:w="2988" w:type="dxa"/>
          </w:tcPr>
          <w:p w14:paraId="06FCA3D5" w14:textId="1A4C76AD" w:rsidR="004D3FEC" w:rsidRPr="00A71D81" w:rsidRDefault="00F20F58" w:rsidP="00F20F58">
            <w:pPr>
              <w:tabs>
                <w:tab w:val="left" w:pos="1193"/>
              </w:tabs>
              <w:jc w:val="center"/>
              <w:rPr>
                <w:rFonts w:ascii="GHEA Grapalat" w:hAnsi="GHEA Grapalat"/>
                <w:sz w:val="20"/>
              </w:rPr>
            </w:pPr>
            <w:r w:rsidRPr="00F20F58">
              <w:rPr>
                <w:rFonts w:ascii="GHEA Grapalat" w:hAnsi="GHEA Grapalat"/>
                <w:sz w:val="18"/>
              </w:rPr>
              <w:t xml:space="preserve">CPU i3-Quad Cores (4 Perfomance) Threads 8 channel, LGA 1700 Intel Alder lake 7nm technologies, 2channel memory, max. memories 128Gb, memory types: DDR5 (Up to 4800) DDR4 (2133-3200), Memory Bandwidth 76.8GB/s, L3 Cash:12Mb, Turbo Boost up to 4.3GHz, Integrated GPU 300/15000MHz Intel® Graphics UHD 730 4K+ support 60 up to 120Hz, 60Wt, Max Turbo mode: 89Wt, 1700s., tray , Intel core I3 13100F LGA 1700                                   MB մայրական սալիկ -     Intel 1700pin 14/13/12th generation CPU ready, Intel® H610 Chipset, mATX,  Expansion Slots: 1xPCI-e 4.0 (16x), 1xPCI-e 3.0 1x,  Memory: 2xDDR4 3200MHz up to 64Gb,  Storage: 4xSATA3, 1xM.2 SSD slot (PCI-e 3.0 4x mode),  Audio: Realtek® ALC897 Codec, 3x Audio jacks (SB7.1 with front Audio jack),  Back I/O Ports: Gbt. </w:t>
            </w:r>
            <w:r w:rsidRPr="00F20F58">
              <w:rPr>
                <w:rFonts w:ascii="GHEA Grapalat" w:hAnsi="GHEA Grapalat"/>
                <w:sz w:val="18"/>
              </w:rPr>
              <w:lastRenderedPageBreak/>
              <w:t>LAN, 2xUSB3.2, 4xUSB2.0, Combo PS/2, HDMI, VGA, MSI PRO H610M-E DDR4 կամ համարժեք ASUS PRIME B760M-K, VGA-Intel HD Series,  Ram օպերացեն հիշողություն DDR4 UDIMM 288pin original in box CL22-22-22 timing 1.2V, Netac DDR4 16gb 3200Mz (2x) կամ համարժեք  Patriot Viper Steel DDR4 RAM 16GB (2X8GB) 3200MHz, SSD 256GB - 256GB SSD SATA3 2.5", Read- 550MB/s (90000 IOPS), Write- 520MB/s (80000 IOPS), 3D NAND: TLC Flash memory component, TRIM support, SSD M2 Samsung 980 256GB կամ համարժեք  Patriot P300 256GB, Cooler- for Intel LGA 1700, 95Wt, 36.5Db, 1200-3500 rpm/min, 92mm fan, Aluminum, 4pin PWM, deepcool gammax կամ համարժեք  ID-COOLING FROZN A410 Black - 6,  power block 600W-5" (12cm) cooler, 20+4pin, 4+4pin for CPU, 4SATA, 2PATA, 1x6+2pin VGA connector 600W, 1STPLAYER BLACK SIR 500w կամ համարժեք  EVGA 650 GT, 80 Plus Gold 650W,  body- Audio, 2xUSB 3.0, 1xUSB 2.0, 1xAudio, RGB button, 3xARGB LED fans, w/o PSU, Black,tempered glass, RGB, Black, deepcool matrexx 30-dp-matx-matrexx30 կամ համարժեք DeepCool MATREXX 40 3FS,  monitor 24D-1920x1080@75Hz, brightness 250cd/m2, 5ms, 178/178°, 16.7mln. colors, Flicker Free, VGA, HDMI, Audio out, 20Wt, HUAWEI MateView SE SSN-</w:t>
            </w:r>
            <w:r w:rsidRPr="00F20F58">
              <w:rPr>
                <w:rFonts w:ascii="GHEA Grapalat" w:hAnsi="GHEA Grapalat"/>
                <w:sz w:val="18"/>
              </w:rPr>
              <w:lastRenderedPageBreak/>
              <w:t xml:space="preserve">24 կամ համարժեք LG 27MN60T 27" IPS LED Monitor,  Keyboard + Mouse,  Logitech MK220 (US-Layout, USB) կամ համարժեք  Genius SlimStar 8230 </w:t>
            </w:r>
            <w:r w:rsidRPr="00F20F58">
              <w:rPr>
                <w:rFonts w:ascii="GHEA Grapalat" w:hAnsi="GHEA Grapalat"/>
                <w:sz w:val="20"/>
              </w:rPr>
              <w:t>(Black, USB)։</w:t>
            </w:r>
          </w:p>
        </w:tc>
        <w:tc>
          <w:tcPr>
            <w:tcW w:w="851" w:type="dxa"/>
          </w:tcPr>
          <w:p w14:paraId="2525D6E8" w14:textId="01083ACF" w:rsidR="004D3FEC" w:rsidRPr="007C1879" w:rsidRDefault="007C1879" w:rsidP="004D3FEC">
            <w:pPr>
              <w:jc w:val="center"/>
              <w:rPr>
                <w:rFonts w:ascii="GHEA Grapalat" w:hAnsi="GHEA Grapalat"/>
                <w:sz w:val="20"/>
                <w:lang w:val="hy-AM"/>
              </w:rPr>
            </w:pPr>
            <w:r>
              <w:rPr>
                <w:rFonts w:ascii="GHEA Grapalat" w:hAnsi="GHEA Grapalat"/>
                <w:sz w:val="20"/>
                <w:lang w:val="hy-AM"/>
              </w:rPr>
              <w:lastRenderedPageBreak/>
              <w:t>հատ</w:t>
            </w:r>
          </w:p>
        </w:tc>
        <w:tc>
          <w:tcPr>
            <w:tcW w:w="1039" w:type="dxa"/>
          </w:tcPr>
          <w:p w14:paraId="37B2426C" w14:textId="33C4DA56" w:rsidR="004D3FEC" w:rsidRPr="007C1879" w:rsidRDefault="007C1879" w:rsidP="004D3FEC">
            <w:pPr>
              <w:jc w:val="center"/>
              <w:rPr>
                <w:rFonts w:ascii="GHEA Grapalat" w:hAnsi="GHEA Grapalat"/>
                <w:sz w:val="20"/>
                <w:lang w:val="hy-AM"/>
              </w:rPr>
            </w:pPr>
            <w:r>
              <w:rPr>
                <w:rFonts w:ascii="GHEA Grapalat" w:hAnsi="GHEA Grapalat"/>
                <w:sz w:val="20"/>
                <w:lang w:val="hy-AM"/>
              </w:rPr>
              <w:t>240 000</w:t>
            </w:r>
          </w:p>
        </w:tc>
        <w:tc>
          <w:tcPr>
            <w:tcW w:w="1127" w:type="dxa"/>
          </w:tcPr>
          <w:p w14:paraId="4CAAEF4B" w14:textId="6488E65B" w:rsidR="004D3FEC" w:rsidRPr="007C1879" w:rsidRDefault="007C1879" w:rsidP="004D3FEC">
            <w:pPr>
              <w:jc w:val="center"/>
              <w:rPr>
                <w:rFonts w:ascii="GHEA Grapalat" w:hAnsi="GHEA Grapalat"/>
                <w:sz w:val="20"/>
                <w:lang w:val="hy-AM"/>
              </w:rPr>
            </w:pPr>
            <w:r>
              <w:rPr>
                <w:rFonts w:ascii="GHEA Grapalat" w:hAnsi="GHEA Grapalat"/>
                <w:sz w:val="20"/>
                <w:lang w:val="hy-AM"/>
              </w:rPr>
              <w:t>1440 000</w:t>
            </w:r>
          </w:p>
        </w:tc>
        <w:tc>
          <w:tcPr>
            <w:tcW w:w="1127" w:type="dxa"/>
          </w:tcPr>
          <w:p w14:paraId="54AAE3B7" w14:textId="21F8E57E" w:rsidR="004D3FEC" w:rsidRPr="007C1879" w:rsidRDefault="007C1879" w:rsidP="004D3FEC">
            <w:pPr>
              <w:jc w:val="center"/>
              <w:rPr>
                <w:rFonts w:ascii="GHEA Grapalat" w:hAnsi="GHEA Grapalat"/>
                <w:sz w:val="20"/>
                <w:lang w:val="hy-AM"/>
              </w:rPr>
            </w:pPr>
            <w:r>
              <w:rPr>
                <w:rFonts w:ascii="GHEA Grapalat" w:hAnsi="GHEA Grapalat"/>
                <w:sz w:val="20"/>
                <w:lang w:val="hy-AM"/>
              </w:rPr>
              <w:t>6</w:t>
            </w:r>
          </w:p>
        </w:tc>
        <w:tc>
          <w:tcPr>
            <w:tcW w:w="1100" w:type="dxa"/>
          </w:tcPr>
          <w:p w14:paraId="3AEECAA8" w14:textId="7E31B34F" w:rsidR="004D3FEC" w:rsidRPr="007C1879" w:rsidRDefault="007C1879" w:rsidP="004D3FEC">
            <w:pPr>
              <w:jc w:val="center"/>
              <w:rPr>
                <w:rFonts w:ascii="GHEA Grapalat" w:hAnsi="GHEA Grapalat"/>
                <w:sz w:val="20"/>
                <w:lang w:val="hy-AM"/>
              </w:rPr>
            </w:pPr>
            <w:r>
              <w:rPr>
                <w:rFonts w:ascii="GHEA Grapalat" w:hAnsi="GHEA Grapalat"/>
                <w:sz w:val="20"/>
                <w:lang w:val="hy-AM"/>
              </w:rPr>
              <w:t>Բաբաջանյան 25</w:t>
            </w:r>
          </w:p>
        </w:tc>
        <w:tc>
          <w:tcPr>
            <w:tcW w:w="993" w:type="dxa"/>
          </w:tcPr>
          <w:p w14:paraId="75E16D70" w14:textId="53B8C9D2" w:rsidR="004D3FEC" w:rsidRPr="007C1879" w:rsidRDefault="007C1879" w:rsidP="004D3FEC">
            <w:pPr>
              <w:jc w:val="center"/>
              <w:rPr>
                <w:rFonts w:ascii="GHEA Grapalat" w:hAnsi="GHEA Grapalat"/>
                <w:sz w:val="20"/>
                <w:lang w:val="hy-AM"/>
              </w:rPr>
            </w:pPr>
            <w:r>
              <w:rPr>
                <w:rFonts w:ascii="GHEA Grapalat" w:hAnsi="GHEA Grapalat"/>
                <w:sz w:val="20"/>
                <w:lang w:val="hy-AM"/>
              </w:rPr>
              <w:t>6</w:t>
            </w:r>
          </w:p>
        </w:tc>
        <w:tc>
          <w:tcPr>
            <w:tcW w:w="1134" w:type="dxa"/>
          </w:tcPr>
          <w:p w14:paraId="64305CCB" w14:textId="73235B52" w:rsidR="004D3FEC" w:rsidRPr="007C1879" w:rsidRDefault="007C1879" w:rsidP="004D3FEC">
            <w:pPr>
              <w:jc w:val="center"/>
              <w:rPr>
                <w:rFonts w:ascii="GHEA Grapalat" w:hAnsi="GHEA Grapalat"/>
                <w:sz w:val="20"/>
                <w:lang w:val="hy-AM"/>
              </w:rPr>
            </w:pPr>
            <w:r>
              <w:rPr>
                <w:rFonts w:ascii="GHEA Grapalat" w:hAnsi="GHEA Grapalat"/>
                <w:sz w:val="20"/>
                <w:lang w:val="hy-AM"/>
              </w:rPr>
              <w:t>07․02․2025թ․</w:t>
            </w:r>
          </w:p>
        </w:tc>
      </w:tr>
      <w:tr w:rsidR="007C1879" w:rsidRPr="007C1879" w14:paraId="33460B58" w14:textId="77777777" w:rsidTr="00F20F58">
        <w:trPr>
          <w:trHeight w:val="246"/>
        </w:trPr>
        <w:tc>
          <w:tcPr>
            <w:tcW w:w="893" w:type="dxa"/>
          </w:tcPr>
          <w:p w14:paraId="11158DF4" w14:textId="212E0969" w:rsidR="007C1879" w:rsidRPr="007C1879" w:rsidRDefault="007C1879" w:rsidP="007C1879">
            <w:pPr>
              <w:jc w:val="center"/>
              <w:rPr>
                <w:rFonts w:ascii="Sylfaen" w:hAnsi="Sylfaen"/>
                <w:sz w:val="20"/>
                <w:lang w:val="hy-AM"/>
              </w:rPr>
            </w:pPr>
            <w:r>
              <w:rPr>
                <w:rFonts w:ascii="Sylfaen" w:hAnsi="Sylfaen"/>
                <w:sz w:val="20"/>
                <w:lang w:val="hy-AM"/>
              </w:rPr>
              <w:lastRenderedPageBreak/>
              <w:t>2</w:t>
            </w:r>
          </w:p>
        </w:tc>
        <w:tc>
          <w:tcPr>
            <w:tcW w:w="1134" w:type="dxa"/>
            <w:vAlign w:val="center"/>
          </w:tcPr>
          <w:p w14:paraId="02F38DE8" w14:textId="3F323EA1" w:rsidR="007C1879" w:rsidRPr="007C1879" w:rsidRDefault="007C1879" w:rsidP="007C1879">
            <w:pPr>
              <w:jc w:val="center"/>
              <w:rPr>
                <w:rFonts w:ascii="GHEA Grapalat" w:hAnsi="GHEA Grapalat" w:cs="Calibri"/>
                <w:sz w:val="22"/>
                <w:szCs w:val="22"/>
                <w:lang w:val="hy-AM"/>
              </w:rPr>
            </w:pPr>
            <w:r>
              <w:rPr>
                <w:rFonts w:ascii="GHEA Grapalat" w:hAnsi="GHEA Grapalat" w:cs="Calibri"/>
                <w:sz w:val="22"/>
                <w:szCs w:val="22"/>
              </w:rPr>
              <w:t>39111180</w:t>
            </w:r>
          </w:p>
        </w:tc>
        <w:tc>
          <w:tcPr>
            <w:tcW w:w="1609" w:type="dxa"/>
            <w:vAlign w:val="center"/>
          </w:tcPr>
          <w:p w14:paraId="54979C9A" w14:textId="059978EA" w:rsidR="007C1879" w:rsidRPr="007C1879" w:rsidRDefault="007C1879" w:rsidP="007C1879">
            <w:pPr>
              <w:jc w:val="center"/>
              <w:rPr>
                <w:rFonts w:ascii="GHEA Grapalat" w:hAnsi="GHEA Grapalat" w:cs="Calibri"/>
                <w:color w:val="000000"/>
                <w:sz w:val="22"/>
                <w:szCs w:val="22"/>
                <w:lang w:val="hy-AM"/>
              </w:rPr>
            </w:pPr>
            <w:r>
              <w:rPr>
                <w:rFonts w:ascii="GHEA Grapalat" w:hAnsi="GHEA Grapalat" w:cs="Calibri"/>
                <w:color w:val="000000"/>
                <w:sz w:val="22"/>
                <w:szCs w:val="22"/>
              </w:rPr>
              <w:t>Համակարգիչ մոնտաժային</w:t>
            </w:r>
          </w:p>
        </w:tc>
        <w:tc>
          <w:tcPr>
            <w:tcW w:w="1357" w:type="dxa"/>
          </w:tcPr>
          <w:p w14:paraId="575F96F0" w14:textId="77777777" w:rsidR="007C1879" w:rsidRPr="007C1879" w:rsidRDefault="007C1879" w:rsidP="007C1879">
            <w:pPr>
              <w:jc w:val="center"/>
              <w:rPr>
                <w:rFonts w:ascii="GHEA Grapalat" w:hAnsi="GHEA Grapalat"/>
                <w:sz w:val="20"/>
                <w:lang w:val="hy-AM"/>
              </w:rPr>
            </w:pPr>
          </w:p>
        </w:tc>
        <w:tc>
          <w:tcPr>
            <w:tcW w:w="2988" w:type="dxa"/>
          </w:tcPr>
          <w:p w14:paraId="56523F44" w14:textId="77777777" w:rsidR="007C1879" w:rsidRPr="000012BC" w:rsidRDefault="007C1879" w:rsidP="007C1879">
            <w:pPr>
              <w:jc w:val="center"/>
              <w:rPr>
                <w:rFonts w:ascii="Sylfaen" w:hAnsi="Sylfaen" w:cs="Sylfaen"/>
                <w:sz w:val="18"/>
                <w:szCs w:val="18"/>
                <w:lang w:val="hy-AM"/>
              </w:rPr>
            </w:pPr>
            <w:r w:rsidRPr="000012BC">
              <w:rPr>
                <w:rFonts w:ascii="Sylfaen" w:hAnsi="Sylfaen" w:cs="Sylfaen"/>
                <w:sz w:val="18"/>
                <w:szCs w:val="18"/>
                <w:lang w:val="hy-AM"/>
              </w:rPr>
              <w:t>Պրոցեսոր - Core i7 12 կամ 13 սերնդի, Օպ</w:t>
            </w:r>
            <w:r w:rsidRPr="000012BC">
              <w:rPr>
                <w:sz w:val="18"/>
                <w:szCs w:val="18"/>
                <w:lang w:val="hy-AM"/>
              </w:rPr>
              <w:t>․</w:t>
            </w:r>
            <w:r w:rsidRPr="000012BC">
              <w:rPr>
                <w:rFonts w:ascii="Sylfaen" w:hAnsi="Sylfaen" w:cs="Sylfaen"/>
                <w:sz w:val="18"/>
                <w:szCs w:val="18"/>
                <w:lang w:val="hy-AM"/>
              </w:rPr>
              <w:t xml:space="preserve"> հիշողություն - 16Gb, SSD - 512Gb, Տեսաքարտ - 8Gb GeForce RTX3050, մոնիտոր ՝ 24՛</w:t>
            </w:r>
          </w:p>
          <w:p w14:paraId="092E619D" w14:textId="77777777" w:rsidR="007C1879" w:rsidRPr="007C1879" w:rsidRDefault="007C1879" w:rsidP="007C1879">
            <w:pPr>
              <w:tabs>
                <w:tab w:val="left" w:pos="1193"/>
              </w:tabs>
              <w:jc w:val="center"/>
              <w:rPr>
                <w:rFonts w:ascii="GHEA Grapalat" w:hAnsi="GHEA Grapalat"/>
                <w:sz w:val="18"/>
                <w:lang w:val="hy-AM"/>
              </w:rPr>
            </w:pPr>
          </w:p>
        </w:tc>
        <w:tc>
          <w:tcPr>
            <w:tcW w:w="851" w:type="dxa"/>
          </w:tcPr>
          <w:p w14:paraId="53637124" w14:textId="6BC054FD" w:rsidR="007C1879" w:rsidRDefault="007C1879" w:rsidP="007C1879">
            <w:pPr>
              <w:jc w:val="center"/>
              <w:rPr>
                <w:rFonts w:ascii="GHEA Grapalat" w:hAnsi="GHEA Grapalat"/>
                <w:sz w:val="20"/>
                <w:lang w:val="hy-AM"/>
              </w:rPr>
            </w:pPr>
            <w:r>
              <w:rPr>
                <w:rFonts w:ascii="GHEA Grapalat" w:hAnsi="GHEA Grapalat"/>
                <w:sz w:val="20"/>
                <w:lang w:val="hy-AM"/>
              </w:rPr>
              <w:t>հատ</w:t>
            </w:r>
          </w:p>
        </w:tc>
        <w:tc>
          <w:tcPr>
            <w:tcW w:w="1039" w:type="dxa"/>
          </w:tcPr>
          <w:p w14:paraId="28F85942" w14:textId="42E9165E" w:rsidR="007C1879" w:rsidRDefault="007C1879" w:rsidP="007C1879">
            <w:pPr>
              <w:jc w:val="center"/>
              <w:rPr>
                <w:rFonts w:ascii="GHEA Grapalat" w:hAnsi="GHEA Grapalat"/>
                <w:sz w:val="20"/>
                <w:lang w:val="hy-AM"/>
              </w:rPr>
            </w:pPr>
            <w:r>
              <w:rPr>
                <w:rFonts w:ascii="GHEA Grapalat" w:hAnsi="GHEA Grapalat"/>
                <w:sz w:val="20"/>
                <w:lang w:val="hy-AM"/>
              </w:rPr>
              <w:t>300000</w:t>
            </w:r>
          </w:p>
        </w:tc>
        <w:tc>
          <w:tcPr>
            <w:tcW w:w="1127" w:type="dxa"/>
          </w:tcPr>
          <w:p w14:paraId="5A84F106" w14:textId="1CCC4676" w:rsidR="007C1879" w:rsidRDefault="007C1879" w:rsidP="007C1879">
            <w:pPr>
              <w:jc w:val="center"/>
              <w:rPr>
                <w:rFonts w:ascii="GHEA Grapalat" w:hAnsi="GHEA Grapalat"/>
                <w:sz w:val="20"/>
                <w:lang w:val="hy-AM"/>
              </w:rPr>
            </w:pPr>
            <w:r>
              <w:rPr>
                <w:rFonts w:ascii="GHEA Grapalat" w:hAnsi="GHEA Grapalat"/>
                <w:sz w:val="20"/>
                <w:lang w:val="hy-AM"/>
              </w:rPr>
              <w:t>300000</w:t>
            </w:r>
          </w:p>
        </w:tc>
        <w:tc>
          <w:tcPr>
            <w:tcW w:w="1127" w:type="dxa"/>
          </w:tcPr>
          <w:p w14:paraId="391F47ED" w14:textId="21136B5D" w:rsidR="007C1879" w:rsidRDefault="007C1879" w:rsidP="007C1879">
            <w:pPr>
              <w:jc w:val="center"/>
              <w:rPr>
                <w:rFonts w:ascii="GHEA Grapalat" w:hAnsi="GHEA Grapalat"/>
                <w:sz w:val="20"/>
                <w:lang w:val="hy-AM"/>
              </w:rPr>
            </w:pPr>
            <w:r>
              <w:rPr>
                <w:rFonts w:ascii="GHEA Grapalat" w:hAnsi="GHEA Grapalat"/>
                <w:sz w:val="20"/>
                <w:lang w:val="hy-AM"/>
              </w:rPr>
              <w:t>1</w:t>
            </w:r>
          </w:p>
        </w:tc>
        <w:tc>
          <w:tcPr>
            <w:tcW w:w="1100" w:type="dxa"/>
          </w:tcPr>
          <w:p w14:paraId="00171349" w14:textId="1F31D3C5" w:rsidR="007C1879" w:rsidRDefault="007C1879" w:rsidP="007C1879">
            <w:pPr>
              <w:jc w:val="center"/>
              <w:rPr>
                <w:rFonts w:ascii="GHEA Grapalat" w:hAnsi="GHEA Grapalat"/>
                <w:sz w:val="20"/>
                <w:lang w:val="hy-AM"/>
              </w:rPr>
            </w:pPr>
            <w:r>
              <w:rPr>
                <w:rFonts w:ascii="GHEA Grapalat" w:hAnsi="GHEA Grapalat"/>
                <w:sz w:val="20"/>
                <w:lang w:val="hy-AM"/>
              </w:rPr>
              <w:t>Անդրանիկի 92/1</w:t>
            </w:r>
          </w:p>
        </w:tc>
        <w:tc>
          <w:tcPr>
            <w:tcW w:w="993" w:type="dxa"/>
          </w:tcPr>
          <w:p w14:paraId="104B963D" w14:textId="717D4AB4" w:rsidR="007C1879" w:rsidRDefault="007C1879" w:rsidP="007C1879">
            <w:pPr>
              <w:jc w:val="center"/>
              <w:rPr>
                <w:rFonts w:ascii="GHEA Grapalat" w:hAnsi="GHEA Grapalat"/>
                <w:sz w:val="20"/>
                <w:lang w:val="hy-AM"/>
              </w:rPr>
            </w:pPr>
            <w:r>
              <w:rPr>
                <w:rFonts w:ascii="GHEA Grapalat" w:hAnsi="GHEA Grapalat"/>
                <w:sz w:val="20"/>
                <w:lang w:val="hy-AM"/>
              </w:rPr>
              <w:t>1</w:t>
            </w:r>
          </w:p>
        </w:tc>
        <w:tc>
          <w:tcPr>
            <w:tcW w:w="1134" w:type="dxa"/>
          </w:tcPr>
          <w:p w14:paraId="3ECF56E9" w14:textId="2F86A0AF" w:rsidR="007C1879" w:rsidRDefault="007C1879" w:rsidP="007C1879">
            <w:pPr>
              <w:jc w:val="center"/>
              <w:rPr>
                <w:rFonts w:ascii="GHEA Grapalat" w:hAnsi="GHEA Grapalat"/>
                <w:sz w:val="20"/>
                <w:lang w:val="hy-AM"/>
              </w:rPr>
            </w:pPr>
            <w:r>
              <w:rPr>
                <w:rFonts w:ascii="GHEA Grapalat" w:hAnsi="GHEA Grapalat"/>
                <w:sz w:val="20"/>
                <w:lang w:val="hy-AM"/>
              </w:rPr>
              <w:t>07</w:t>
            </w:r>
            <w:r>
              <w:rPr>
                <w:rFonts w:ascii="Cambria Math" w:hAnsi="Cambria Math" w:cs="Cambria Math"/>
                <w:sz w:val="20"/>
                <w:lang w:val="hy-AM"/>
              </w:rPr>
              <w:t>․</w:t>
            </w:r>
            <w:r>
              <w:rPr>
                <w:rFonts w:ascii="GHEA Grapalat" w:hAnsi="GHEA Grapalat"/>
                <w:sz w:val="20"/>
                <w:lang w:val="hy-AM"/>
              </w:rPr>
              <w:t>02</w:t>
            </w:r>
            <w:r>
              <w:rPr>
                <w:rFonts w:ascii="Cambria Math" w:hAnsi="Cambria Math" w:cs="Cambria Math"/>
                <w:sz w:val="20"/>
                <w:lang w:val="hy-AM"/>
              </w:rPr>
              <w:t>․</w:t>
            </w:r>
            <w:r>
              <w:rPr>
                <w:rFonts w:ascii="GHEA Grapalat" w:hAnsi="GHEA Grapalat"/>
                <w:sz w:val="20"/>
                <w:lang w:val="hy-AM"/>
              </w:rPr>
              <w:t>2025</w:t>
            </w:r>
            <w:r>
              <w:rPr>
                <w:rFonts w:ascii="GHEA Grapalat" w:hAnsi="GHEA Grapalat" w:cs="GHEA Grapalat"/>
                <w:sz w:val="20"/>
                <w:lang w:val="hy-AM"/>
              </w:rPr>
              <w:t>թ</w:t>
            </w:r>
            <w:r>
              <w:rPr>
                <w:rFonts w:ascii="Cambria Math" w:hAnsi="Cambria Math" w:cs="Cambria Math"/>
                <w:sz w:val="20"/>
                <w:lang w:val="hy-AM"/>
              </w:rPr>
              <w:t>․</w:t>
            </w:r>
          </w:p>
        </w:tc>
      </w:tr>
      <w:tr w:rsidR="007C1879" w:rsidRPr="007C1879" w14:paraId="0743FB1E" w14:textId="77777777" w:rsidTr="00F20F58">
        <w:tc>
          <w:tcPr>
            <w:tcW w:w="893" w:type="dxa"/>
          </w:tcPr>
          <w:p w14:paraId="6A817C31" w14:textId="77777777" w:rsidR="007C1879" w:rsidRPr="007C1879" w:rsidRDefault="007C1879" w:rsidP="007C1879">
            <w:pPr>
              <w:jc w:val="center"/>
              <w:rPr>
                <w:rFonts w:ascii="GHEA Grapalat" w:hAnsi="GHEA Grapalat"/>
                <w:sz w:val="20"/>
                <w:lang w:val="hy-AM"/>
              </w:rPr>
            </w:pPr>
          </w:p>
        </w:tc>
        <w:tc>
          <w:tcPr>
            <w:tcW w:w="1134" w:type="dxa"/>
          </w:tcPr>
          <w:p w14:paraId="04866129" w14:textId="77777777" w:rsidR="007C1879" w:rsidRPr="007C1879" w:rsidRDefault="007C1879" w:rsidP="007C1879">
            <w:pPr>
              <w:jc w:val="center"/>
              <w:rPr>
                <w:rFonts w:ascii="GHEA Grapalat" w:hAnsi="GHEA Grapalat"/>
                <w:sz w:val="20"/>
                <w:lang w:val="hy-AM"/>
              </w:rPr>
            </w:pPr>
          </w:p>
        </w:tc>
        <w:tc>
          <w:tcPr>
            <w:tcW w:w="1609" w:type="dxa"/>
          </w:tcPr>
          <w:p w14:paraId="324A10F3" w14:textId="77777777" w:rsidR="007C1879" w:rsidRPr="007C1879" w:rsidRDefault="007C1879" w:rsidP="007C1879">
            <w:pPr>
              <w:jc w:val="center"/>
              <w:rPr>
                <w:rFonts w:ascii="GHEA Grapalat" w:hAnsi="GHEA Grapalat"/>
                <w:sz w:val="20"/>
                <w:lang w:val="hy-AM"/>
              </w:rPr>
            </w:pPr>
          </w:p>
        </w:tc>
        <w:tc>
          <w:tcPr>
            <w:tcW w:w="1357" w:type="dxa"/>
          </w:tcPr>
          <w:p w14:paraId="5E7916D0" w14:textId="77777777" w:rsidR="007C1879" w:rsidRPr="007C1879" w:rsidRDefault="007C1879" w:rsidP="007C1879">
            <w:pPr>
              <w:jc w:val="center"/>
              <w:rPr>
                <w:rFonts w:ascii="GHEA Grapalat" w:hAnsi="GHEA Grapalat"/>
                <w:sz w:val="20"/>
                <w:lang w:val="hy-AM"/>
              </w:rPr>
            </w:pPr>
          </w:p>
        </w:tc>
        <w:tc>
          <w:tcPr>
            <w:tcW w:w="2988" w:type="dxa"/>
          </w:tcPr>
          <w:p w14:paraId="666D0FEA" w14:textId="77777777" w:rsidR="007C1879" w:rsidRPr="007C1879" w:rsidRDefault="007C1879" w:rsidP="007C1879">
            <w:pPr>
              <w:jc w:val="center"/>
              <w:rPr>
                <w:rFonts w:ascii="GHEA Grapalat" w:hAnsi="GHEA Grapalat"/>
                <w:sz w:val="20"/>
                <w:lang w:val="hy-AM"/>
              </w:rPr>
            </w:pPr>
          </w:p>
        </w:tc>
        <w:tc>
          <w:tcPr>
            <w:tcW w:w="851" w:type="dxa"/>
          </w:tcPr>
          <w:p w14:paraId="0108627F" w14:textId="77777777" w:rsidR="007C1879" w:rsidRPr="007C1879" w:rsidRDefault="007C1879" w:rsidP="007C1879">
            <w:pPr>
              <w:jc w:val="center"/>
              <w:rPr>
                <w:rFonts w:ascii="GHEA Grapalat" w:hAnsi="GHEA Grapalat"/>
                <w:sz w:val="20"/>
                <w:lang w:val="hy-AM"/>
              </w:rPr>
            </w:pPr>
          </w:p>
        </w:tc>
        <w:tc>
          <w:tcPr>
            <w:tcW w:w="1039" w:type="dxa"/>
          </w:tcPr>
          <w:p w14:paraId="39B7577D" w14:textId="77777777" w:rsidR="007C1879" w:rsidRPr="007C1879" w:rsidRDefault="007C1879" w:rsidP="007C1879">
            <w:pPr>
              <w:jc w:val="center"/>
              <w:rPr>
                <w:rFonts w:ascii="GHEA Grapalat" w:hAnsi="GHEA Grapalat"/>
                <w:sz w:val="20"/>
                <w:lang w:val="hy-AM"/>
              </w:rPr>
            </w:pPr>
          </w:p>
        </w:tc>
        <w:tc>
          <w:tcPr>
            <w:tcW w:w="2254" w:type="dxa"/>
            <w:gridSpan w:val="2"/>
          </w:tcPr>
          <w:p w14:paraId="49A4167A" w14:textId="77777777" w:rsidR="007C1879" w:rsidRPr="007C1879" w:rsidRDefault="007C1879" w:rsidP="007C1879">
            <w:pPr>
              <w:jc w:val="center"/>
              <w:rPr>
                <w:rFonts w:ascii="GHEA Grapalat" w:hAnsi="GHEA Grapalat"/>
                <w:sz w:val="20"/>
                <w:lang w:val="hy-AM"/>
              </w:rPr>
            </w:pPr>
          </w:p>
        </w:tc>
        <w:tc>
          <w:tcPr>
            <w:tcW w:w="1100" w:type="dxa"/>
          </w:tcPr>
          <w:p w14:paraId="36FF10E0" w14:textId="77777777" w:rsidR="007C1879" w:rsidRPr="007C1879" w:rsidRDefault="007C1879" w:rsidP="007C1879">
            <w:pPr>
              <w:jc w:val="center"/>
              <w:rPr>
                <w:rFonts w:ascii="GHEA Grapalat" w:hAnsi="GHEA Grapalat"/>
                <w:sz w:val="20"/>
                <w:lang w:val="hy-AM"/>
              </w:rPr>
            </w:pPr>
          </w:p>
        </w:tc>
        <w:tc>
          <w:tcPr>
            <w:tcW w:w="993" w:type="dxa"/>
          </w:tcPr>
          <w:p w14:paraId="723730F2" w14:textId="77777777" w:rsidR="007C1879" w:rsidRPr="007C1879" w:rsidRDefault="007C1879" w:rsidP="007C1879">
            <w:pPr>
              <w:jc w:val="center"/>
              <w:rPr>
                <w:rFonts w:ascii="GHEA Grapalat" w:hAnsi="GHEA Grapalat"/>
                <w:sz w:val="20"/>
                <w:lang w:val="hy-AM"/>
              </w:rPr>
            </w:pPr>
          </w:p>
        </w:tc>
        <w:tc>
          <w:tcPr>
            <w:tcW w:w="1134" w:type="dxa"/>
          </w:tcPr>
          <w:p w14:paraId="4A5DB05F" w14:textId="77777777" w:rsidR="007C1879" w:rsidRPr="007C1879" w:rsidRDefault="007C1879" w:rsidP="007C1879">
            <w:pPr>
              <w:jc w:val="center"/>
              <w:rPr>
                <w:rFonts w:ascii="GHEA Grapalat" w:hAnsi="GHEA Grapalat"/>
                <w:sz w:val="20"/>
                <w:lang w:val="hy-AM"/>
              </w:rPr>
            </w:pPr>
          </w:p>
        </w:tc>
      </w:tr>
      <w:tr w:rsidR="007C1879" w:rsidRPr="007C1879" w14:paraId="42137098" w14:textId="77777777" w:rsidTr="00F20F58">
        <w:tc>
          <w:tcPr>
            <w:tcW w:w="893" w:type="dxa"/>
          </w:tcPr>
          <w:p w14:paraId="7DCDE022" w14:textId="77777777" w:rsidR="007C1879" w:rsidRPr="007C1879" w:rsidRDefault="007C1879" w:rsidP="007C1879">
            <w:pPr>
              <w:jc w:val="center"/>
              <w:rPr>
                <w:rFonts w:ascii="GHEA Grapalat" w:hAnsi="GHEA Grapalat"/>
                <w:sz w:val="20"/>
                <w:lang w:val="hy-AM"/>
              </w:rPr>
            </w:pPr>
          </w:p>
        </w:tc>
        <w:tc>
          <w:tcPr>
            <w:tcW w:w="1134" w:type="dxa"/>
          </w:tcPr>
          <w:p w14:paraId="5E1C7003" w14:textId="77777777" w:rsidR="007C1879" w:rsidRPr="007C1879" w:rsidRDefault="007C1879" w:rsidP="007C1879">
            <w:pPr>
              <w:jc w:val="center"/>
              <w:rPr>
                <w:rFonts w:ascii="GHEA Grapalat" w:hAnsi="GHEA Grapalat"/>
                <w:sz w:val="20"/>
                <w:lang w:val="hy-AM"/>
              </w:rPr>
            </w:pPr>
          </w:p>
        </w:tc>
        <w:tc>
          <w:tcPr>
            <w:tcW w:w="1609" w:type="dxa"/>
          </w:tcPr>
          <w:p w14:paraId="04020014" w14:textId="77777777" w:rsidR="007C1879" w:rsidRPr="007C1879" w:rsidRDefault="007C1879" w:rsidP="007C1879">
            <w:pPr>
              <w:jc w:val="center"/>
              <w:rPr>
                <w:rFonts w:ascii="GHEA Grapalat" w:hAnsi="GHEA Grapalat"/>
                <w:sz w:val="20"/>
                <w:lang w:val="hy-AM"/>
              </w:rPr>
            </w:pPr>
          </w:p>
        </w:tc>
        <w:tc>
          <w:tcPr>
            <w:tcW w:w="1357" w:type="dxa"/>
          </w:tcPr>
          <w:p w14:paraId="5BC9C2B3" w14:textId="77777777" w:rsidR="007C1879" w:rsidRPr="007C1879" w:rsidRDefault="007C1879" w:rsidP="007C1879">
            <w:pPr>
              <w:jc w:val="center"/>
              <w:rPr>
                <w:rFonts w:ascii="GHEA Grapalat" w:hAnsi="GHEA Grapalat"/>
                <w:sz w:val="20"/>
                <w:lang w:val="hy-AM"/>
              </w:rPr>
            </w:pPr>
          </w:p>
        </w:tc>
        <w:tc>
          <w:tcPr>
            <w:tcW w:w="2988" w:type="dxa"/>
          </w:tcPr>
          <w:p w14:paraId="663F3926" w14:textId="77777777" w:rsidR="007C1879" w:rsidRPr="007C1879" w:rsidRDefault="007C1879" w:rsidP="007C1879">
            <w:pPr>
              <w:jc w:val="center"/>
              <w:rPr>
                <w:rFonts w:ascii="GHEA Grapalat" w:hAnsi="GHEA Grapalat"/>
                <w:sz w:val="20"/>
                <w:lang w:val="hy-AM"/>
              </w:rPr>
            </w:pPr>
          </w:p>
        </w:tc>
        <w:tc>
          <w:tcPr>
            <w:tcW w:w="851" w:type="dxa"/>
          </w:tcPr>
          <w:p w14:paraId="228044C4" w14:textId="77777777" w:rsidR="007C1879" w:rsidRPr="007C1879" w:rsidRDefault="007C1879" w:rsidP="007C1879">
            <w:pPr>
              <w:jc w:val="center"/>
              <w:rPr>
                <w:rFonts w:ascii="GHEA Grapalat" w:hAnsi="GHEA Grapalat"/>
                <w:sz w:val="20"/>
                <w:lang w:val="hy-AM"/>
              </w:rPr>
            </w:pPr>
          </w:p>
        </w:tc>
        <w:tc>
          <w:tcPr>
            <w:tcW w:w="1039" w:type="dxa"/>
          </w:tcPr>
          <w:p w14:paraId="2DDAE480" w14:textId="77777777" w:rsidR="007C1879" w:rsidRPr="007C1879" w:rsidRDefault="007C1879" w:rsidP="007C1879">
            <w:pPr>
              <w:jc w:val="center"/>
              <w:rPr>
                <w:rFonts w:ascii="GHEA Grapalat" w:hAnsi="GHEA Grapalat"/>
                <w:sz w:val="20"/>
                <w:lang w:val="hy-AM"/>
              </w:rPr>
            </w:pPr>
          </w:p>
        </w:tc>
        <w:tc>
          <w:tcPr>
            <w:tcW w:w="2254" w:type="dxa"/>
            <w:gridSpan w:val="2"/>
          </w:tcPr>
          <w:p w14:paraId="417CDF69" w14:textId="77777777" w:rsidR="007C1879" w:rsidRPr="007C1879" w:rsidRDefault="007C1879" w:rsidP="007C1879">
            <w:pPr>
              <w:jc w:val="center"/>
              <w:rPr>
                <w:rFonts w:ascii="GHEA Grapalat" w:hAnsi="GHEA Grapalat"/>
                <w:sz w:val="20"/>
                <w:lang w:val="hy-AM"/>
              </w:rPr>
            </w:pPr>
          </w:p>
        </w:tc>
        <w:tc>
          <w:tcPr>
            <w:tcW w:w="1100" w:type="dxa"/>
          </w:tcPr>
          <w:p w14:paraId="6E93A1F9" w14:textId="77777777" w:rsidR="007C1879" w:rsidRPr="007C1879" w:rsidRDefault="007C1879" w:rsidP="007C1879">
            <w:pPr>
              <w:jc w:val="center"/>
              <w:rPr>
                <w:rFonts w:ascii="GHEA Grapalat" w:hAnsi="GHEA Grapalat"/>
                <w:sz w:val="20"/>
                <w:lang w:val="hy-AM"/>
              </w:rPr>
            </w:pPr>
          </w:p>
        </w:tc>
        <w:tc>
          <w:tcPr>
            <w:tcW w:w="993" w:type="dxa"/>
          </w:tcPr>
          <w:p w14:paraId="30B9BDB3" w14:textId="77777777" w:rsidR="007C1879" w:rsidRPr="007C1879" w:rsidRDefault="007C1879" w:rsidP="007C1879">
            <w:pPr>
              <w:jc w:val="center"/>
              <w:rPr>
                <w:rFonts w:ascii="GHEA Grapalat" w:hAnsi="GHEA Grapalat"/>
                <w:sz w:val="20"/>
                <w:lang w:val="hy-AM"/>
              </w:rPr>
            </w:pPr>
          </w:p>
        </w:tc>
        <w:tc>
          <w:tcPr>
            <w:tcW w:w="1134" w:type="dxa"/>
          </w:tcPr>
          <w:p w14:paraId="60AF59C3" w14:textId="77777777" w:rsidR="007C1879" w:rsidRPr="007C1879" w:rsidRDefault="007C1879" w:rsidP="007C1879">
            <w:pPr>
              <w:jc w:val="center"/>
              <w:rPr>
                <w:rFonts w:ascii="GHEA Grapalat" w:hAnsi="GHEA Grapalat"/>
                <w:sz w:val="20"/>
                <w:lang w:val="hy-AM"/>
              </w:rPr>
            </w:pPr>
          </w:p>
        </w:tc>
      </w:tr>
    </w:tbl>
    <w:p w14:paraId="56054FC4" w14:textId="77777777" w:rsidR="00071D1C" w:rsidRPr="007C1879" w:rsidRDefault="00071D1C" w:rsidP="00EF3662">
      <w:pPr>
        <w:jc w:val="both"/>
        <w:rPr>
          <w:rFonts w:ascii="GHEA Grapalat" w:hAnsi="GHEA Grapalat"/>
          <w:sz w:val="20"/>
          <w:lang w:val="hy-AM"/>
        </w:rPr>
      </w:pPr>
    </w:p>
    <w:p w14:paraId="24D1EFF1" w14:textId="77777777" w:rsidR="00D10B0C" w:rsidRPr="007C1879" w:rsidRDefault="00D10B0C" w:rsidP="00D10B0C">
      <w:pPr>
        <w:pStyle w:val="3"/>
        <w:spacing w:line="240" w:lineRule="auto"/>
        <w:ind w:firstLine="567"/>
        <w:jc w:val="left"/>
        <w:rPr>
          <w:rFonts w:ascii="GHEA Grapalat" w:hAnsi="GHEA Grapalat"/>
          <w:b/>
          <w:lang w:val="hy-AM"/>
        </w:rPr>
      </w:pPr>
    </w:p>
    <w:p w14:paraId="24EEACF2" w14:textId="77777777" w:rsidR="00D10B0C" w:rsidRPr="007C1879" w:rsidRDefault="00D10B0C" w:rsidP="00D10B0C">
      <w:pPr>
        <w:pStyle w:val="3"/>
        <w:spacing w:line="240" w:lineRule="auto"/>
        <w:ind w:firstLine="567"/>
        <w:jc w:val="left"/>
        <w:rPr>
          <w:rFonts w:ascii="GHEA Grapalat" w:hAnsi="GHEA Grapalat"/>
          <w:b/>
          <w:lang w:val="hy-AM"/>
        </w:rPr>
      </w:pPr>
    </w:p>
    <w:p w14:paraId="736D82D2" w14:textId="77777777" w:rsidR="00D10B0C" w:rsidRPr="007C1879" w:rsidRDefault="00D10B0C" w:rsidP="00EF3662">
      <w:pPr>
        <w:jc w:val="both"/>
        <w:rPr>
          <w:rFonts w:ascii="GHEA Grapalat" w:hAnsi="GHEA Grapalat"/>
          <w:sz w:val="20"/>
          <w:lang w:val="hy-AM"/>
        </w:rPr>
      </w:pPr>
    </w:p>
    <w:p w14:paraId="4B40BA5C" w14:textId="01C7D1CE" w:rsidR="00071D1C" w:rsidRPr="00A71D81" w:rsidRDefault="00071D1C" w:rsidP="00EF3662">
      <w:pPr>
        <w:jc w:val="both"/>
        <w:rPr>
          <w:rFonts w:ascii="GHEA Grapalat" w:hAnsi="GHEA Grapalat" w:cs="Sylfaen"/>
          <w:i/>
          <w:sz w:val="18"/>
          <w:szCs w:val="18"/>
          <w:lang w:val="pt-BR"/>
        </w:rPr>
      </w:pPr>
      <w:r w:rsidRPr="007C1879">
        <w:rPr>
          <w:rFonts w:ascii="GHEA Grapalat" w:hAnsi="GHEA Grapalat"/>
          <w:sz w:val="20"/>
          <w:lang w:val="hy-AM"/>
        </w:rPr>
        <w:t xml:space="preserve"> </w:t>
      </w:r>
      <w:r w:rsidRPr="000858B0">
        <w:rPr>
          <w:rFonts w:ascii="GHEA Grapalat" w:hAnsi="GHEA Grapalat"/>
          <w:sz w:val="20"/>
          <w:lang w:val="hy-AM"/>
        </w:rPr>
        <w:t xml:space="preserve">*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A71D81" w:rsidRDefault="00E74BF6" w:rsidP="00EF3662">
      <w:pPr>
        <w:jc w:val="both"/>
        <w:rPr>
          <w:rFonts w:ascii="GHEA Grapalat" w:hAnsi="GHEA Grapalat" w:cs="Sylfaen"/>
          <w:i/>
          <w:sz w:val="12"/>
          <w:szCs w:val="12"/>
          <w:lang w:val="pt-BR"/>
        </w:rPr>
      </w:pPr>
    </w:p>
    <w:p w14:paraId="0C4B2654" w14:textId="64CEC8C4" w:rsidR="00F954E8" w:rsidRPr="00A71D81" w:rsidRDefault="00700C81" w:rsidP="00F954E8">
      <w:pPr>
        <w:pStyle w:val="af2"/>
        <w:jc w:val="both"/>
        <w:rPr>
          <w:lang w:val="pt-BR"/>
        </w:rPr>
      </w:pPr>
      <w:r w:rsidRPr="00A71D81">
        <w:rPr>
          <w:rFonts w:ascii="GHEA Grapalat" w:hAnsi="GHEA Grapalat"/>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3A0A0D5A" w14:textId="77777777" w:rsidR="00F954E8" w:rsidRPr="00A71D81" w:rsidRDefault="00F954E8" w:rsidP="00EF3662">
      <w:pPr>
        <w:jc w:val="both"/>
        <w:rPr>
          <w:rFonts w:ascii="GHEA Grapalat" w:hAnsi="GHEA Grapalat"/>
          <w:sz w:val="12"/>
          <w:szCs w:val="12"/>
          <w:lang w:val="pt-BR"/>
        </w:rPr>
      </w:pPr>
    </w:p>
    <w:p w14:paraId="2EAF0F50" w14:textId="387DD12C"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lang w:val="ru-RU"/>
              </w:rPr>
            </w:pPr>
          </w:p>
          <w:p w14:paraId="263D9671" w14:textId="77777777" w:rsidR="00071D1C" w:rsidRPr="00A71D81" w:rsidRDefault="00071D1C" w:rsidP="00EF3662">
            <w:pPr>
              <w:rPr>
                <w:rFonts w:ascii="GHEA Grapalat" w:hAnsi="GHEA Grapalat"/>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1BBA30B3" w14:textId="77777777" w:rsidR="00071D1C" w:rsidRPr="00A71D81" w:rsidRDefault="00071D1C" w:rsidP="00EF3662">
      <w:pPr>
        <w:jc w:val="right"/>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474"/>
        <w:gridCol w:w="474"/>
        <w:gridCol w:w="474"/>
        <w:gridCol w:w="1963"/>
      </w:tblGrid>
      <w:tr w:rsidR="00071D1C" w:rsidRPr="00A71D81" w14:paraId="3DADF274" w14:textId="77777777" w:rsidTr="00E22E51">
        <w:tc>
          <w:tcPr>
            <w:tcW w:w="14851"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491B29" w14:paraId="3B23D777" w14:textId="77777777" w:rsidTr="00E22E51">
        <w:tc>
          <w:tcPr>
            <w:tcW w:w="1980" w:type="dxa"/>
            <w:vAlign w:val="center"/>
          </w:tcPr>
          <w:p w14:paraId="553B200F"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700" w:type="dxa"/>
            <w:vAlign w:val="center"/>
          </w:tcPr>
          <w:p w14:paraId="5849CA1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520" w:type="dxa"/>
            <w:vAlign w:val="center"/>
          </w:tcPr>
          <w:p w14:paraId="21DA0096"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7651" w:type="dxa"/>
            <w:gridSpan w:val="13"/>
            <w:vAlign w:val="center"/>
          </w:tcPr>
          <w:p w14:paraId="4355517C" w14:textId="77777777" w:rsidR="00071D1C" w:rsidRPr="00A71D81" w:rsidRDefault="00071D1C" w:rsidP="00EF3662">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  թ-ին` ըստ ամիսների, այդ թվում**</w:t>
            </w:r>
          </w:p>
        </w:tc>
      </w:tr>
      <w:tr w:rsidR="00071D1C" w:rsidRPr="00A71D81" w14:paraId="4EA8CAC4" w14:textId="77777777" w:rsidTr="007C1879">
        <w:trPr>
          <w:trHeight w:val="1264"/>
        </w:trPr>
        <w:tc>
          <w:tcPr>
            <w:tcW w:w="1980" w:type="dxa"/>
          </w:tcPr>
          <w:p w14:paraId="690DCCC4" w14:textId="77777777" w:rsidR="00071D1C" w:rsidRPr="00A71D81" w:rsidRDefault="00071D1C" w:rsidP="00EF3662">
            <w:pPr>
              <w:jc w:val="center"/>
              <w:rPr>
                <w:rFonts w:ascii="GHEA Grapalat" w:hAnsi="GHEA Grapalat"/>
                <w:sz w:val="20"/>
                <w:lang w:val="es-ES"/>
              </w:rPr>
            </w:pPr>
          </w:p>
        </w:tc>
        <w:tc>
          <w:tcPr>
            <w:tcW w:w="2700" w:type="dxa"/>
          </w:tcPr>
          <w:p w14:paraId="5175618E" w14:textId="77777777" w:rsidR="00071D1C" w:rsidRPr="00A71D81" w:rsidRDefault="00071D1C" w:rsidP="00EF3662">
            <w:pPr>
              <w:jc w:val="center"/>
              <w:rPr>
                <w:rFonts w:ascii="GHEA Grapalat" w:hAnsi="GHEA Grapalat"/>
                <w:sz w:val="20"/>
                <w:lang w:val="es-ES"/>
              </w:rPr>
            </w:pPr>
          </w:p>
        </w:tc>
        <w:tc>
          <w:tcPr>
            <w:tcW w:w="2520" w:type="dxa"/>
          </w:tcPr>
          <w:p w14:paraId="1F2C6313" w14:textId="77777777" w:rsidR="00071D1C" w:rsidRPr="00A71D81"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4"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4"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74"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74"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74"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74"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74"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474"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7C1879" w:rsidRPr="00A71D81" w14:paraId="140D6FE5" w14:textId="77777777" w:rsidTr="007C1879">
        <w:trPr>
          <w:trHeight w:val="989"/>
        </w:trPr>
        <w:tc>
          <w:tcPr>
            <w:tcW w:w="1980" w:type="dxa"/>
          </w:tcPr>
          <w:p w14:paraId="3C77A349" w14:textId="33324CDD" w:rsidR="007C1879" w:rsidRPr="00A71D81" w:rsidRDefault="007C1879" w:rsidP="007C1879">
            <w:pPr>
              <w:jc w:val="center"/>
              <w:rPr>
                <w:rFonts w:ascii="GHEA Grapalat" w:hAnsi="GHEA Grapalat"/>
                <w:sz w:val="20"/>
                <w:lang w:val="es-ES"/>
              </w:rPr>
            </w:pPr>
            <w:r>
              <w:rPr>
                <w:rFonts w:ascii="Sylfaen" w:hAnsi="Sylfaen"/>
                <w:sz w:val="20"/>
                <w:lang w:val="ru-RU"/>
              </w:rPr>
              <w:t>1</w:t>
            </w:r>
          </w:p>
        </w:tc>
        <w:tc>
          <w:tcPr>
            <w:tcW w:w="2700" w:type="dxa"/>
            <w:vAlign w:val="center"/>
          </w:tcPr>
          <w:p w14:paraId="54BFF871" w14:textId="2BBB9B18" w:rsidR="007C1879" w:rsidRPr="00A71D81" w:rsidRDefault="007C1879" w:rsidP="007C1879">
            <w:pPr>
              <w:jc w:val="center"/>
              <w:rPr>
                <w:rFonts w:ascii="GHEA Grapalat" w:hAnsi="GHEA Grapalat"/>
                <w:sz w:val="20"/>
                <w:lang w:val="es-ES"/>
              </w:rPr>
            </w:pPr>
            <w:r>
              <w:rPr>
                <w:rFonts w:ascii="GHEA Grapalat" w:hAnsi="GHEA Grapalat" w:cs="Calibri"/>
                <w:sz w:val="22"/>
                <w:szCs w:val="22"/>
              </w:rPr>
              <w:t>39111180</w:t>
            </w:r>
          </w:p>
        </w:tc>
        <w:tc>
          <w:tcPr>
            <w:tcW w:w="2520" w:type="dxa"/>
            <w:vAlign w:val="center"/>
          </w:tcPr>
          <w:p w14:paraId="63AAE77B" w14:textId="5739B545" w:rsidR="007C1879" w:rsidRPr="00A71D81" w:rsidRDefault="007C1879" w:rsidP="007C1879">
            <w:pPr>
              <w:jc w:val="center"/>
              <w:rPr>
                <w:rFonts w:ascii="GHEA Grapalat" w:hAnsi="GHEA Grapalat"/>
                <w:sz w:val="20"/>
                <w:lang w:val="es-ES"/>
              </w:rPr>
            </w:pPr>
            <w:r>
              <w:rPr>
                <w:rFonts w:ascii="GHEA Grapalat" w:hAnsi="GHEA Grapalat" w:cs="Calibri"/>
                <w:color w:val="000000"/>
                <w:sz w:val="22"/>
                <w:szCs w:val="22"/>
              </w:rPr>
              <w:t xml:space="preserve">Համակարգիչ </w:t>
            </w:r>
          </w:p>
        </w:tc>
        <w:tc>
          <w:tcPr>
            <w:tcW w:w="474" w:type="dxa"/>
          </w:tcPr>
          <w:p w14:paraId="2E7F511F" w14:textId="77777777" w:rsidR="007C1879" w:rsidRPr="00A71D81" w:rsidRDefault="007C1879" w:rsidP="007C1879">
            <w:pPr>
              <w:jc w:val="center"/>
              <w:rPr>
                <w:rFonts w:ascii="GHEA Grapalat" w:hAnsi="GHEA Grapalat"/>
                <w:sz w:val="20"/>
                <w:lang w:val="pt-BR"/>
              </w:rPr>
            </w:pPr>
          </w:p>
          <w:p w14:paraId="6557DA44" w14:textId="77777777" w:rsidR="007C1879" w:rsidRPr="00A71D81" w:rsidRDefault="007C1879" w:rsidP="007C1879">
            <w:pPr>
              <w:jc w:val="center"/>
              <w:rPr>
                <w:rFonts w:ascii="GHEA Grapalat" w:hAnsi="GHEA Grapalat"/>
                <w:sz w:val="20"/>
                <w:lang w:val="pt-BR"/>
              </w:rPr>
            </w:pPr>
          </w:p>
          <w:p w14:paraId="765D51E5" w14:textId="77777777" w:rsidR="007C1879" w:rsidRPr="00A71D81" w:rsidRDefault="007C1879" w:rsidP="007C1879">
            <w:pPr>
              <w:jc w:val="center"/>
              <w:rPr>
                <w:rFonts w:ascii="GHEA Grapalat" w:hAnsi="GHEA Grapalat"/>
                <w:lang w:val="pt-BR"/>
              </w:rPr>
            </w:pPr>
            <w:r w:rsidRPr="00A71D81">
              <w:rPr>
                <w:rFonts w:ascii="GHEA Grapalat" w:hAnsi="GHEA Grapalat"/>
                <w:sz w:val="20"/>
                <w:lang w:val="pt-BR"/>
              </w:rPr>
              <w:t>... %</w:t>
            </w:r>
          </w:p>
        </w:tc>
        <w:tc>
          <w:tcPr>
            <w:tcW w:w="474" w:type="dxa"/>
          </w:tcPr>
          <w:p w14:paraId="751BAD4F" w14:textId="77777777" w:rsidR="007C1879" w:rsidRPr="00A71D81" w:rsidRDefault="007C1879" w:rsidP="007C1879">
            <w:pPr>
              <w:jc w:val="center"/>
              <w:rPr>
                <w:rFonts w:ascii="GHEA Grapalat" w:hAnsi="GHEA Grapalat"/>
                <w:sz w:val="20"/>
                <w:lang w:val="pt-BR"/>
              </w:rPr>
            </w:pPr>
          </w:p>
          <w:p w14:paraId="41D497ED" w14:textId="77777777" w:rsidR="007C1879" w:rsidRPr="00A71D81" w:rsidRDefault="007C1879" w:rsidP="007C1879">
            <w:pPr>
              <w:jc w:val="center"/>
              <w:rPr>
                <w:rFonts w:ascii="GHEA Grapalat" w:hAnsi="GHEA Grapalat"/>
                <w:sz w:val="20"/>
                <w:lang w:val="pt-BR"/>
              </w:rPr>
            </w:pPr>
          </w:p>
          <w:p w14:paraId="13D52C0D" w14:textId="77777777" w:rsidR="007C1879" w:rsidRPr="00A71D81" w:rsidRDefault="007C1879" w:rsidP="007C1879">
            <w:pPr>
              <w:jc w:val="center"/>
              <w:rPr>
                <w:rFonts w:ascii="GHEA Grapalat" w:hAnsi="GHEA Grapalat"/>
                <w:lang w:val="pt-BR"/>
              </w:rPr>
            </w:pPr>
            <w:r w:rsidRPr="00A71D81">
              <w:rPr>
                <w:rFonts w:ascii="GHEA Grapalat" w:hAnsi="GHEA Grapalat"/>
                <w:sz w:val="20"/>
                <w:lang w:val="pt-BR"/>
              </w:rPr>
              <w:t>... %</w:t>
            </w:r>
          </w:p>
        </w:tc>
        <w:tc>
          <w:tcPr>
            <w:tcW w:w="474" w:type="dxa"/>
          </w:tcPr>
          <w:p w14:paraId="7407B71A" w14:textId="77777777" w:rsidR="007C1879" w:rsidRPr="00A71D81" w:rsidRDefault="007C1879" w:rsidP="007C1879">
            <w:pPr>
              <w:jc w:val="center"/>
              <w:rPr>
                <w:rFonts w:ascii="GHEA Grapalat" w:hAnsi="GHEA Grapalat"/>
                <w:sz w:val="20"/>
                <w:lang w:val="pt-BR"/>
              </w:rPr>
            </w:pPr>
          </w:p>
          <w:p w14:paraId="67084C1D" w14:textId="77777777" w:rsidR="007C1879" w:rsidRPr="00A71D81" w:rsidRDefault="007C1879" w:rsidP="007C1879">
            <w:pPr>
              <w:jc w:val="center"/>
              <w:rPr>
                <w:rFonts w:ascii="GHEA Grapalat" w:hAnsi="GHEA Grapalat"/>
                <w:sz w:val="20"/>
                <w:lang w:val="pt-BR"/>
              </w:rPr>
            </w:pPr>
          </w:p>
          <w:p w14:paraId="445CF57D" w14:textId="77777777" w:rsidR="007C1879" w:rsidRPr="00A71D81" w:rsidRDefault="007C1879" w:rsidP="007C1879">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3D42870A" w14:textId="77777777" w:rsidR="007C1879" w:rsidRPr="00A71D81" w:rsidRDefault="007C1879" w:rsidP="007C1879">
            <w:pPr>
              <w:jc w:val="center"/>
              <w:rPr>
                <w:rFonts w:ascii="GHEA Grapalat" w:hAnsi="GHEA Grapalat"/>
                <w:sz w:val="20"/>
                <w:lang w:val="pt-BR"/>
              </w:rPr>
            </w:pPr>
          </w:p>
          <w:p w14:paraId="3C43612D" w14:textId="77777777" w:rsidR="007C1879" w:rsidRPr="00A71D81" w:rsidRDefault="007C1879" w:rsidP="007C1879">
            <w:pPr>
              <w:jc w:val="center"/>
              <w:rPr>
                <w:rFonts w:ascii="GHEA Grapalat" w:hAnsi="GHEA Grapalat"/>
                <w:sz w:val="20"/>
                <w:lang w:val="pt-BR"/>
              </w:rPr>
            </w:pPr>
          </w:p>
          <w:p w14:paraId="7FF3CD51" w14:textId="77777777" w:rsidR="007C1879" w:rsidRPr="00A71D81" w:rsidRDefault="007C1879" w:rsidP="007C1879">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471891B0" w14:textId="77777777" w:rsidR="007C1879" w:rsidRPr="00A71D81" w:rsidRDefault="007C1879" w:rsidP="007C1879">
            <w:pPr>
              <w:jc w:val="center"/>
              <w:rPr>
                <w:rFonts w:ascii="GHEA Grapalat" w:hAnsi="GHEA Grapalat"/>
                <w:sz w:val="20"/>
                <w:lang w:val="pt-BR"/>
              </w:rPr>
            </w:pPr>
          </w:p>
          <w:p w14:paraId="1499F11F" w14:textId="77777777" w:rsidR="007C1879" w:rsidRPr="00A71D81" w:rsidRDefault="007C1879" w:rsidP="007C1879">
            <w:pPr>
              <w:jc w:val="center"/>
              <w:rPr>
                <w:rFonts w:ascii="GHEA Grapalat" w:hAnsi="GHEA Grapalat"/>
                <w:sz w:val="20"/>
                <w:lang w:val="pt-BR"/>
              </w:rPr>
            </w:pPr>
          </w:p>
          <w:p w14:paraId="70C3E01D" w14:textId="77777777" w:rsidR="007C1879" w:rsidRPr="00A71D81" w:rsidRDefault="007C1879" w:rsidP="007C1879">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2579BF09" w14:textId="77777777" w:rsidR="007C1879" w:rsidRPr="00A71D81" w:rsidRDefault="007C1879" w:rsidP="007C1879">
            <w:pPr>
              <w:jc w:val="center"/>
              <w:rPr>
                <w:rFonts w:ascii="GHEA Grapalat" w:hAnsi="GHEA Grapalat"/>
                <w:sz w:val="20"/>
                <w:lang w:val="pt-BR"/>
              </w:rPr>
            </w:pPr>
          </w:p>
          <w:p w14:paraId="4AA2718B" w14:textId="77777777" w:rsidR="007C1879" w:rsidRPr="00A71D81" w:rsidRDefault="007C1879" w:rsidP="007C1879">
            <w:pPr>
              <w:jc w:val="center"/>
              <w:rPr>
                <w:rFonts w:ascii="GHEA Grapalat" w:hAnsi="GHEA Grapalat"/>
                <w:sz w:val="20"/>
                <w:lang w:val="pt-BR"/>
              </w:rPr>
            </w:pPr>
          </w:p>
          <w:p w14:paraId="54EAC0F4" w14:textId="77777777" w:rsidR="007C1879" w:rsidRPr="00A71D81" w:rsidRDefault="007C1879" w:rsidP="007C1879">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4CF93A37" w14:textId="77777777" w:rsidR="007C1879" w:rsidRPr="00A71D81" w:rsidRDefault="007C1879" w:rsidP="007C1879">
            <w:pPr>
              <w:jc w:val="center"/>
              <w:rPr>
                <w:rFonts w:ascii="GHEA Grapalat" w:hAnsi="GHEA Grapalat"/>
                <w:sz w:val="20"/>
                <w:lang w:val="pt-BR"/>
              </w:rPr>
            </w:pPr>
          </w:p>
          <w:p w14:paraId="103B2733" w14:textId="77777777" w:rsidR="007C1879" w:rsidRPr="00A71D81" w:rsidRDefault="007C1879" w:rsidP="007C1879">
            <w:pPr>
              <w:jc w:val="center"/>
              <w:rPr>
                <w:rFonts w:ascii="GHEA Grapalat" w:hAnsi="GHEA Grapalat"/>
                <w:sz w:val="20"/>
                <w:lang w:val="pt-BR"/>
              </w:rPr>
            </w:pPr>
          </w:p>
          <w:p w14:paraId="485B937D" w14:textId="77777777" w:rsidR="007C1879" w:rsidRPr="00A71D81" w:rsidRDefault="007C1879" w:rsidP="007C1879">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7C35F295" w14:textId="77777777" w:rsidR="007C1879" w:rsidRPr="00A71D81" w:rsidRDefault="007C1879" w:rsidP="007C1879">
            <w:pPr>
              <w:jc w:val="center"/>
              <w:rPr>
                <w:rFonts w:ascii="GHEA Grapalat" w:hAnsi="GHEA Grapalat"/>
                <w:sz w:val="20"/>
                <w:lang w:val="pt-BR"/>
              </w:rPr>
            </w:pPr>
          </w:p>
          <w:p w14:paraId="3CA8259B" w14:textId="77777777" w:rsidR="007C1879" w:rsidRPr="00A71D81" w:rsidRDefault="007C1879" w:rsidP="007C1879">
            <w:pPr>
              <w:jc w:val="center"/>
              <w:rPr>
                <w:rFonts w:ascii="GHEA Grapalat" w:hAnsi="GHEA Grapalat"/>
                <w:sz w:val="20"/>
                <w:lang w:val="pt-BR"/>
              </w:rPr>
            </w:pPr>
          </w:p>
          <w:p w14:paraId="19B77F4E" w14:textId="77777777" w:rsidR="007C1879" w:rsidRPr="00A71D81" w:rsidRDefault="007C1879" w:rsidP="007C1879">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2F9B9E91" w14:textId="77777777" w:rsidR="007C1879" w:rsidRPr="00A71D81" w:rsidRDefault="007C1879" w:rsidP="007C1879">
            <w:pPr>
              <w:jc w:val="center"/>
              <w:rPr>
                <w:rFonts w:ascii="GHEA Grapalat" w:hAnsi="GHEA Grapalat"/>
                <w:sz w:val="20"/>
                <w:lang w:val="pt-BR"/>
              </w:rPr>
            </w:pPr>
          </w:p>
          <w:p w14:paraId="001EE23E" w14:textId="77777777" w:rsidR="007C1879" w:rsidRPr="00A71D81" w:rsidRDefault="007C1879" w:rsidP="007C1879">
            <w:pPr>
              <w:jc w:val="center"/>
              <w:rPr>
                <w:rFonts w:ascii="GHEA Grapalat" w:hAnsi="GHEA Grapalat"/>
                <w:sz w:val="20"/>
                <w:lang w:val="pt-BR"/>
              </w:rPr>
            </w:pPr>
          </w:p>
          <w:p w14:paraId="3BDA1587" w14:textId="77777777" w:rsidR="007C1879" w:rsidRPr="00A71D81" w:rsidRDefault="007C1879" w:rsidP="007C1879">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3878ADF1" w14:textId="77777777" w:rsidR="007C1879" w:rsidRPr="00A71D81" w:rsidRDefault="007C1879" w:rsidP="007C1879">
            <w:pPr>
              <w:jc w:val="center"/>
              <w:rPr>
                <w:rFonts w:ascii="GHEA Grapalat" w:hAnsi="GHEA Grapalat"/>
                <w:sz w:val="20"/>
                <w:lang w:val="pt-BR"/>
              </w:rPr>
            </w:pPr>
          </w:p>
          <w:p w14:paraId="08B5CCDF" w14:textId="77777777" w:rsidR="007C1879" w:rsidRPr="00A71D81" w:rsidRDefault="007C1879" w:rsidP="007C1879">
            <w:pPr>
              <w:jc w:val="center"/>
              <w:rPr>
                <w:rFonts w:ascii="GHEA Grapalat" w:hAnsi="GHEA Grapalat"/>
                <w:sz w:val="20"/>
                <w:lang w:val="pt-BR"/>
              </w:rPr>
            </w:pPr>
          </w:p>
          <w:p w14:paraId="41814414" w14:textId="77777777" w:rsidR="007C1879" w:rsidRPr="00A71D81" w:rsidRDefault="007C1879" w:rsidP="007C1879">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171D8E88" w14:textId="77777777" w:rsidR="007C1879" w:rsidRPr="00A71D81" w:rsidRDefault="007C1879" w:rsidP="007C1879">
            <w:pPr>
              <w:jc w:val="center"/>
              <w:rPr>
                <w:rFonts w:ascii="GHEA Grapalat" w:hAnsi="GHEA Grapalat"/>
                <w:sz w:val="20"/>
                <w:lang w:val="pt-BR"/>
              </w:rPr>
            </w:pPr>
          </w:p>
          <w:p w14:paraId="63F1B405" w14:textId="77777777" w:rsidR="007C1879" w:rsidRPr="00A71D81" w:rsidRDefault="007C1879" w:rsidP="007C1879">
            <w:pPr>
              <w:jc w:val="center"/>
              <w:rPr>
                <w:rFonts w:ascii="GHEA Grapalat" w:hAnsi="GHEA Grapalat"/>
                <w:sz w:val="20"/>
                <w:lang w:val="pt-BR"/>
              </w:rPr>
            </w:pPr>
          </w:p>
          <w:p w14:paraId="4A9421FF" w14:textId="77777777" w:rsidR="007C1879" w:rsidRPr="00A71D81" w:rsidRDefault="007C1879" w:rsidP="007C1879">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2FE908FB" w14:textId="77777777" w:rsidR="007C1879" w:rsidRPr="00A71D81" w:rsidRDefault="007C1879" w:rsidP="007C1879">
            <w:pPr>
              <w:jc w:val="center"/>
              <w:rPr>
                <w:rFonts w:ascii="GHEA Grapalat" w:hAnsi="GHEA Grapalat"/>
                <w:sz w:val="20"/>
                <w:lang w:val="pt-BR"/>
              </w:rPr>
            </w:pPr>
          </w:p>
          <w:p w14:paraId="1A0A5AC1" w14:textId="77777777" w:rsidR="007C1879" w:rsidRPr="00A71D81" w:rsidRDefault="007C1879" w:rsidP="007C1879">
            <w:pPr>
              <w:jc w:val="center"/>
              <w:rPr>
                <w:rFonts w:ascii="GHEA Grapalat" w:hAnsi="GHEA Grapalat"/>
                <w:sz w:val="20"/>
                <w:lang w:val="pt-BR"/>
              </w:rPr>
            </w:pPr>
          </w:p>
          <w:p w14:paraId="1A48623A" w14:textId="77777777" w:rsidR="007C1879" w:rsidRPr="00A71D81" w:rsidRDefault="007C1879" w:rsidP="007C1879">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14:paraId="65ED02D1" w14:textId="77777777" w:rsidR="007C1879" w:rsidRPr="00A71D81" w:rsidRDefault="007C1879" w:rsidP="007C1879">
            <w:pPr>
              <w:jc w:val="center"/>
              <w:rPr>
                <w:rFonts w:ascii="GHEA Grapalat" w:hAnsi="GHEA Grapalat"/>
                <w:sz w:val="20"/>
                <w:lang w:val="pt-BR"/>
              </w:rPr>
            </w:pPr>
          </w:p>
          <w:p w14:paraId="5091EB29" w14:textId="77777777" w:rsidR="007C1879" w:rsidRPr="00A71D81" w:rsidRDefault="007C1879" w:rsidP="007C1879">
            <w:pPr>
              <w:jc w:val="center"/>
              <w:rPr>
                <w:rFonts w:ascii="GHEA Grapalat" w:hAnsi="GHEA Grapalat"/>
                <w:sz w:val="20"/>
                <w:lang w:val="pt-BR"/>
              </w:rPr>
            </w:pPr>
          </w:p>
          <w:p w14:paraId="08F75891" w14:textId="77777777" w:rsidR="007C1879" w:rsidRPr="00A71D81" w:rsidRDefault="007C1879" w:rsidP="007C1879">
            <w:pPr>
              <w:jc w:val="center"/>
              <w:rPr>
                <w:rFonts w:ascii="GHEA Grapalat" w:hAnsi="GHEA Grapalat"/>
                <w:b/>
                <w:lang w:val="pt-BR"/>
              </w:rPr>
            </w:pPr>
            <w:r w:rsidRPr="00A71D81">
              <w:rPr>
                <w:rFonts w:ascii="GHEA Grapalat" w:hAnsi="GHEA Grapalat"/>
                <w:sz w:val="20"/>
                <w:lang w:val="pt-BR"/>
              </w:rPr>
              <w:t>... %</w:t>
            </w:r>
          </w:p>
        </w:tc>
      </w:tr>
      <w:tr w:rsidR="007C1879" w:rsidRPr="00A71D81" w14:paraId="2BE300FC" w14:textId="77777777" w:rsidTr="007C1879">
        <w:trPr>
          <w:trHeight w:val="714"/>
        </w:trPr>
        <w:tc>
          <w:tcPr>
            <w:tcW w:w="1980" w:type="dxa"/>
          </w:tcPr>
          <w:p w14:paraId="37203AB3" w14:textId="5BEBF1D4" w:rsidR="007C1879" w:rsidRPr="00A71D81" w:rsidRDefault="007C1879" w:rsidP="007C1879">
            <w:pPr>
              <w:jc w:val="center"/>
              <w:rPr>
                <w:rFonts w:ascii="GHEA Grapalat" w:hAnsi="GHEA Grapalat"/>
                <w:sz w:val="20"/>
                <w:lang w:val="es-ES"/>
              </w:rPr>
            </w:pPr>
            <w:r>
              <w:rPr>
                <w:rFonts w:ascii="Sylfaen" w:hAnsi="Sylfaen"/>
                <w:sz w:val="20"/>
                <w:lang w:val="hy-AM"/>
              </w:rPr>
              <w:t>2</w:t>
            </w:r>
          </w:p>
        </w:tc>
        <w:tc>
          <w:tcPr>
            <w:tcW w:w="2700" w:type="dxa"/>
            <w:vAlign w:val="center"/>
          </w:tcPr>
          <w:p w14:paraId="6A78C6A8" w14:textId="05A94316" w:rsidR="007C1879" w:rsidRPr="00A71D81" w:rsidRDefault="007C1879" w:rsidP="007C1879">
            <w:pPr>
              <w:jc w:val="center"/>
              <w:rPr>
                <w:rFonts w:ascii="GHEA Grapalat" w:hAnsi="GHEA Grapalat"/>
                <w:sz w:val="20"/>
                <w:lang w:val="es-ES"/>
              </w:rPr>
            </w:pPr>
            <w:r>
              <w:rPr>
                <w:rFonts w:ascii="GHEA Grapalat" w:hAnsi="GHEA Grapalat" w:cs="Calibri"/>
                <w:sz w:val="22"/>
                <w:szCs w:val="22"/>
              </w:rPr>
              <w:t>39111180</w:t>
            </w:r>
          </w:p>
        </w:tc>
        <w:tc>
          <w:tcPr>
            <w:tcW w:w="2520" w:type="dxa"/>
            <w:vAlign w:val="center"/>
          </w:tcPr>
          <w:p w14:paraId="366A0EDF" w14:textId="497F5A24" w:rsidR="007C1879" w:rsidRPr="00A71D81" w:rsidRDefault="007C1879" w:rsidP="007C1879">
            <w:pPr>
              <w:jc w:val="center"/>
              <w:rPr>
                <w:rFonts w:ascii="GHEA Grapalat" w:hAnsi="GHEA Grapalat"/>
                <w:sz w:val="20"/>
                <w:lang w:val="es-ES"/>
              </w:rPr>
            </w:pPr>
            <w:r>
              <w:rPr>
                <w:rFonts w:ascii="GHEA Grapalat" w:hAnsi="GHEA Grapalat" w:cs="Calibri"/>
                <w:color w:val="000000"/>
                <w:sz w:val="22"/>
                <w:szCs w:val="22"/>
              </w:rPr>
              <w:t>Համակարգիչ մոնտաժային</w:t>
            </w:r>
          </w:p>
        </w:tc>
        <w:tc>
          <w:tcPr>
            <w:tcW w:w="474" w:type="dxa"/>
          </w:tcPr>
          <w:p w14:paraId="58A780D2" w14:textId="77777777" w:rsidR="007C1879" w:rsidRPr="00A71D81" w:rsidRDefault="007C1879" w:rsidP="007C1879">
            <w:pPr>
              <w:jc w:val="center"/>
              <w:rPr>
                <w:rFonts w:ascii="GHEA Grapalat" w:hAnsi="GHEA Grapalat"/>
                <w:sz w:val="20"/>
                <w:lang w:val="pt-BR"/>
              </w:rPr>
            </w:pPr>
          </w:p>
          <w:p w14:paraId="2D05DAE5" w14:textId="77777777" w:rsidR="007C1879" w:rsidRPr="00A71D81" w:rsidRDefault="007C1879" w:rsidP="007C1879">
            <w:pPr>
              <w:jc w:val="center"/>
              <w:rPr>
                <w:rFonts w:ascii="GHEA Grapalat" w:hAnsi="GHEA Grapalat"/>
                <w:sz w:val="20"/>
                <w:lang w:val="pt-BR"/>
              </w:rPr>
            </w:pPr>
          </w:p>
          <w:p w14:paraId="1DC953CF" w14:textId="54AB5E87" w:rsidR="007C1879" w:rsidRPr="00A71D81" w:rsidRDefault="007C1879" w:rsidP="007C1879">
            <w:pPr>
              <w:jc w:val="center"/>
              <w:rPr>
                <w:rFonts w:ascii="GHEA Grapalat" w:hAnsi="GHEA Grapalat"/>
                <w:sz w:val="20"/>
                <w:lang w:val="pt-BR"/>
              </w:rPr>
            </w:pPr>
            <w:r w:rsidRPr="00A71D81">
              <w:rPr>
                <w:rFonts w:ascii="GHEA Grapalat" w:hAnsi="GHEA Grapalat"/>
                <w:sz w:val="20"/>
                <w:lang w:val="pt-BR"/>
              </w:rPr>
              <w:t>... %</w:t>
            </w:r>
          </w:p>
        </w:tc>
        <w:tc>
          <w:tcPr>
            <w:tcW w:w="474" w:type="dxa"/>
          </w:tcPr>
          <w:p w14:paraId="4D564AFE" w14:textId="77777777" w:rsidR="007C1879" w:rsidRPr="00A71D81" w:rsidRDefault="007C1879" w:rsidP="007C1879">
            <w:pPr>
              <w:jc w:val="center"/>
              <w:rPr>
                <w:rFonts w:ascii="GHEA Grapalat" w:hAnsi="GHEA Grapalat"/>
                <w:sz w:val="20"/>
                <w:lang w:val="pt-BR"/>
              </w:rPr>
            </w:pPr>
          </w:p>
          <w:p w14:paraId="0287C5F9" w14:textId="77777777" w:rsidR="007C1879" w:rsidRPr="00A71D81" w:rsidRDefault="007C1879" w:rsidP="007C1879">
            <w:pPr>
              <w:jc w:val="center"/>
              <w:rPr>
                <w:rFonts w:ascii="GHEA Grapalat" w:hAnsi="GHEA Grapalat"/>
                <w:sz w:val="20"/>
                <w:lang w:val="pt-BR"/>
              </w:rPr>
            </w:pPr>
          </w:p>
          <w:p w14:paraId="4FA0FB06" w14:textId="2DC290D0" w:rsidR="007C1879" w:rsidRPr="00A71D81" w:rsidRDefault="007C1879" w:rsidP="007C1879">
            <w:pPr>
              <w:jc w:val="center"/>
              <w:rPr>
                <w:rFonts w:ascii="GHEA Grapalat" w:hAnsi="GHEA Grapalat"/>
                <w:sz w:val="20"/>
                <w:lang w:val="pt-BR"/>
              </w:rPr>
            </w:pPr>
            <w:r w:rsidRPr="00A71D81">
              <w:rPr>
                <w:rFonts w:ascii="GHEA Grapalat" w:hAnsi="GHEA Grapalat"/>
                <w:sz w:val="20"/>
                <w:lang w:val="pt-BR"/>
              </w:rPr>
              <w:t>... %</w:t>
            </w:r>
          </w:p>
        </w:tc>
        <w:tc>
          <w:tcPr>
            <w:tcW w:w="474" w:type="dxa"/>
          </w:tcPr>
          <w:p w14:paraId="1C3A4D9D" w14:textId="77777777" w:rsidR="007C1879" w:rsidRPr="00A71D81" w:rsidRDefault="007C1879" w:rsidP="007C1879">
            <w:pPr>
              <w:jc w:val="center"/>
              <w:rPr>
                <w:rFonts w:ascii="GHEA Grapalat" w:hAnsi="GHEA Grapalat"/>
                <w:sz w:val="20"/>
                <w:lang w:val="pt-BR"/>
              </w:rPr>
            </w:pPr>
          </w:p>
          <w:p w14:paraId="03C0468C" w14:textId="77777777" w:rsidR="007C1879" w:rsidRPr="00A71D81" w:rsidRDefault="007C1879" w:rsidP="007C1879">
            <w:pPr>
              <w:jc w:val="center"/>
              <w:rPr>
                <w:rFonts w:ascii="GHEA Grapalat" w:hAnsi="GHEA Grapalat"/>
                <w:sz w:val="20"/>
                <w:lang w:val="pt-BR"/>
              </w:rPr>
            </w:pPr>
          </w:p>
          <w:p w14:paraId="6DCAF250" w14:textId="025F196B" w:rsidR="007C1879" w:rsidRPr="00A71D81" w:rsidRDefault="007C1879" w:rsidP="007C1879">
            <w:pPr>
              <w:jc w:val="center"/>
              <w:rPr>
                <w:rFonts w:ascii="GHEA Grapalat" w:hAnsi="GHEA Grapalat"/>
                <w:sz w:val="20"/>
                <w:lang w:val="pt-BR"/>
              </w:rPr>
            </w:pPr>
            <w:r w:rsidRPr="00A71D81">
              <w:rPr>
                <w:rFonts w:ascii="GHEA Grapalat" w:hAnsi="GHEA Grapalat"/>
                <w:sz w:val="20"/>
                <w:lang w:val="pt-BR"/>
              </w:rPr>
              <w:t>... %</w:t>
            </w:r>
          </w:p>
        </w:tc>
        <w:tc>
          <w:tcPr>
            <w:tcW w:w="474" w:type="dxa"/>
          </w:tcPr>
          <w:p w14:paraId="155EC5F6" w14:textId="77777777" w:rsidR="007C1879" w:rsidRPr="00A71D81" w:rsidRDefault="007C1879" w:rsidP="007C1879">
            <w:pPr>
              <w:jc w:val="center"/>
              <w:rPr>
                <w:rFonts w:ascii="GHEA Grapalat" w:hAnsi="GHEA Grapalat"/>
                <w:sz w:val="20"/>
                <w:lang w:val="pt-BR"/>
              </w:rPr>
            </w:pPr>
          </w:p>
          <w:p w14:paraId="6FDD28A9" w14:textId="77777777" w:rsidR="007C1879" w:rsidRPr="00A71D81" w:rsidRDefault="007C1879" w:rsidP="007C1879">
            <w:pPr>
              <w:jc w:val="center"/>
              <w:rPr>
                <w:rFonts w:ascii="GHEA Grapalat" w:hAnsi="GHEA Grapalat"/>
                <w:sz w:val="20"/>
                <w:lang w:val="pt-BR"/>
              </w:rPr>
            </w:pPr>
          </w:p>
          <w:p w14:paraId="1DBEDECD" w14:textId="126DD861" w:rsidR="007C1879" w:rsidRPr="00A71D81" w:rsidRDefault="007C1879" w:rsidP="007C1879">
            <w:pPr>
              <w:jc w:val="center"/>
              <w:rPr>
                <w:rFonts w:ascii="GHEA Grapalat" w:hAnsi="GHEA Grapalat"/>
                <w:sz w:val="20"/>
                <w:lang w:val="pt-BR"/>
              </w:rPr>
            </w:pPr>
            <w:r w:rsidRPr="00A71D81">
              <w:rPr>
                <w:rFonts w:ascii="GHEA Grapalat" w:hAnsi="GHEA Grapalat"/>
                <w:sz w:val="20"/>
                <w:lang w:val="pt-BR"/>
              </w:rPr>
              <w:t>... %</w:t>
            </w:r>
          </w:p>
        </w:tc>
        <w:tc>
          <w:tcPr>
            <w:tcW w:w="474" w:type="dxa"/>
          </w:tcPr>
          <w:p w14:paraId="1B12B3D1" w14:textId="77777777" w:rsidR="007C1879" w:rsidRPr="00A71D81" w:rsidRDefault="007C1879" w:rsidP="007C1879">
            <w:pPr>
              <w:jc w:val="center"/>
              <w:rPr>
                <w:rFonts w:ascii="GHEA Grapalat" w:hAnsi="GHEA Grapalat"/>
                <w:sz w:val="20"/>
                <w:lang w:val="pt-BR"/>
              </w:rPr>
            </w:pPr>
          </w:p>
          <w:p w14:paraId="378923B4" w14:textId="77777777" w:rsidR="007C1879" w:rsidRPr="00A71D81" w:rsidRDefault="007C1879" w:rsidP="007C1879">
            <w:pPr>
              <w:jc w:val="center"/>
              <w:rPr>
                <w:rFonts w:ascii="GHEA Grapalat" w:hAnsi="GHEA Grapalat"/>
                <w:sz w:val="20"/>
                <w:lang w:val="pt-BR"/>
              </w:rPr>
            </w:pPr>
          </w:p>
          <w:p w14:paraId="3E761C24" w14:textId="232B94DF" w:rsidR="007C1879" w:rsidRPr="00A71D81" w:rsidRDefault="007C1879" w:rsidP="007C1879">
            <w:pPr>
              <w:jc w:val="center"/>
              <w:rPr>
                <w:rFonts w:ascii="GHEA Grapalat" w:hAnsi="GHEA Grapalat"/>
                <w:sz w:val="20"/>
                <w:lang w:val="pt-BR"/>
              </w:rPr>
            </w:pPr>
            <w:r w:rsidRPr="00A71D81">
              <w:rPr>
                <w:rFonts w:ascii="GHEA Grapalat" w:hAnsi="GHEA Grapalat"/>
                <w:sz w:val="20"/>
                <w:lang w:val="pt-BR"/>
              </w:rPr>
              <w:t>... %</w:t>
            </w:r>
          </w:p>
        </w:tc>
        <w:tc>
          <w:tcPr>
            <w:tcW w:w="474" w:type="dxa"/>
          </w:tcPr>
          <w:p w14:paraId="59FAF8BD" w14:textId="77777777" w:rsidR="007C1879" w:rsidRPr="00A71D81" w:rsidRDefault="007C1879" w:rsidP="007C1879">
            <w:pPr>
              <w:jc w:val="center"/>
              <w:rPr>
                <w:rFonts w:ascii="GHEA Grapalat" w:hAnsi="GHEA Grapalat"/>
                <w:sz w:val="20"/>
                <w:lang w:val="pt-BR"/>
              </w:rPr>
            </w:pPr>
          </w:p>
          <w:p w14:paraId="0C2560AD" w14:textId="77777777" w:rsidR="007C1879" w:rsidRPr="00A71D81" w:rsidRDefault="007C1879" w:rsidP="007C1879">
            <w:pPr>
              <w:jc w:val="center"/>
              <w:rPr>
                <w:rFonts w:ascii="GHEA Grapalat" w:hAnsi="GHEA Grapalat"/>
                <w:sz w:val="20"/>
                <w:lang w:val="pt-BR"/>
              </w:rPr>
            </w:pPr>
          </w:p>
          <w:p w14:paraId="5422575C" w14:textId="10FA838C" w:rsidR="007C1879" w:rsidRPr="00A71D81" w:rsidRDefault="007C1879" w:rsidP="007C1879">
            <w:pPr>
              <w:jc w:val="center"/>
              <w:rPr>
                <w:rFonts w:ascii="GHEA Grapalat" w:hAnsi="GHEA Grapalat"/>
                <w:sz w:val="20"/>
                <w:lang w:val="pt-BR"/>
              </w:rPr>
            </w:pPr>
            <w:r w:rsidRPr="00A71D81">
              <w:rPr>
                <w:rFonts w:ascii="GHEA Grapalat" w:hAnsi="GHEA Grapalat"/>
                <w:sz w:val="20"/>
                <w:lang w:val="pt-BR"/>
              </w:rPr>
              <w:t>... %</w:t>
            </w:r>
          </w:p>
        </w:tc>
        <w:tc>
          <w:tcPr>
            <w:tcW w:w="474" w:type="dxa"/>
          </w:tcPr>
          <w:p w14:paraId="75955C43" w14:textId="77777777" w:rsidR="007C1879" w:rsidRPr="00A71D81" w:rsidRDefault="007C1879" w:rsidP="007C1879">
            <w:pPr>
              <w:jc w:val="center"/>
              <w:rPr>
                <w:rFonts w:ascii="GHEA Grapalat" w:hAnsi="GHEA Grapalat"/>
                <w:sz w:val="20"/>
                <w:lang w:val="pt-BR"/>
              </w:rPr>
            </w:pPr>
          </w:p>
          <w:p w14:paraId="7E015E56" w14:textId="77777777" w:rsidR="007C1879" w:rsidRPr="00A71D81" w:rsidRDefault="007C1879" w:rsidP="007C1879">
            <w:pPr>
              <w:jc w:val="center"/>
              <w:rPr>
                <w:rFonts w:ascii="GHEA Grapalat" w:hAnsi="GHEA Grapalat"/>
                <w:sz w:val="20"/>
                <w:lang w:val="pt-BR"/>
              </w:rPr>
            </w:pPr>
          </w:p>
          <w:p w14:paraId="447E4CCC" w14:textId="158D0DF1" w:rsidR="007C1879" w:rsidRPr="00A71D81" w:rsidRDefault="007C1879" w:rsidP="007C1879">
            <w:pPr>
              <w:jc w:val="center"/>
              <w:rPr>
                <w:rFonts w:ascii="GHEA Grapalat" w:hAnsi="GHEA Grapalat"/>
                <w:sz w:val="20"/>
                <w:lang w:val="pt-BR"/>
              </w:rPr>
            </w:pPr>
            <w:r w:rsidRPr="00A71D81">
              <w:rPr>
                <w:rFonts w:ascii="GHEA Grapalat" w:hAnsi="GHEA Grapalat"/>
                <w:sz w:val="20"/>
                <w:lang w:val="pt-BR"/>
              </w:rPr>
              <w:t>... %</w:t>
            </w:r>
          </w:p>
        </w:tc>
        <w:tc>
          <w:tcPr>
            <w:tcW w:w="474" w:type="dxa"/>
          </w:tcPr>
          <w:p w14:paraId="5F5CA466" w14:textId="77777777" w:rsidR="007C1879" w:rsidRPr="00A71D81" w:rsidRDefault="007C1879" w:rsidP="007C1879">
            <w:pPr>
              <w:jc w:val="center"/>
              <w:rPr>
                <w:rFonts w:ascii="GHEA Grapalat" w:hAnsi="GHEA Grapalat"/>
                <w:sz w:val="20"/>
                <w:lang w:val="pt-BR"/>
              </w:rPr>
            </w:pPr>
          </w:p>
          <w:p w14:paraId="001BD2B2" w14:textId="77777777" w:rsidR="007C1879" w:rsidRPr="00A71D81" w:rsidRDefault="007C1879" w:rsidP="007C1879">
            <w:pPr>
              <w:jc w:val="center"/>
              <w:rPr>
                <w:rFonts w:ascii="GHEA Grapalat" w:hAnsi="GHEA Grapalat"/>
                <w:sz w:val="20"/>
                <w:lang w:val="pt-BR"/>
              </w:rPr>
            </w:pPr>
          </w:p>
          <w:p w14:paraId="3C5508EC" w14:textId="466EB0E2" w:rsidR="007C1879" w:rsidRPr="00A71D81" w:rsidRDefault="007C1879" w:rsidP="007C1879">
            <w:pPr>
              <w:jc w:val="center"/>
              <w:rPr>
                <w:rFonts w:ascii="GHEA Grapalat" w:hAnsi="GHEA Grapalat"/>
                <w:sz w:val="20"/>
                <w:lang w:val="pt-BR"/>
              </w:rPr>
            </w:pPr>
            <w:r w:rsidRPr="00A71D81">
              <w:rPr>
                <w:rFonts w:ascii="GHEA Grapalat" w:hAnsi="GHEA Grapalat"/>
                <w:sz w:val="20"/>
                <w:lang w:val="pt-BR"/>
              </w:rPr>
              <w:t>... %</w:t>
            </w:r>
          </w:p>
        </w:tc>
        <w:tc>
          <w:tcPr>
            <w:tcW w:w="474" w:type="dxa"/>
          </w:tcPr>
          <w:p w14:paraId="1F84AD1D" w14:textId="77777777" w:rsidR="007C1879" w:rsidRPr="00A71D81" w:rsidRDefault="007C1879" w:rsidP="007C1879">
            <w:pPr>
              <w:jc w:val="center"/>
              <w:rPr>
                <w:rFonts w:ascii="GHEA Grapalat" w:hAnsi="GHEA Grapalat"/>
                <w:sz w:val="20"/>
                <w:lang w:val="pt-BR"/>
              </w:rPr>
            </w:pPr>
          </w:p>
          <w:p w14:paraId="3FF1FFB0" w14:textId="77777777" w:rsidR="007C1879" w:rsidRPr="00A71D81" w:rsidRDefault="007C1879" w:rsidP="007C1879">
            <w:pPr>
              <w:jc w:val="center"/>
              <w:rPr>
                <w:rFonts w:ascii="GHEA Grapalat" w:hAnsi="GHEA Grapalat"/>
                <w:sz w:val="20"/>
                <w:lang w:val="pt-BR"/>
              </w:rPr>
            </w:pPr>
          </w:p>
          <w:p w14:paraId="25442545" w14:textId="41EAC7B9" w:rsidR="007C1879" w:rsidRPr="00A71D81" w:rsidRDefault="007C1879" w:rsidP="007C1879">
            <w:pPr>
              <w:jc w:val="center"/>
              <w:rPr>
                <w:rFonts w:ascii="GHEA Grapalat" w:hAnsi="GHEA Grapalat"/>
                <w:sz w:val="20"/>
                <w:lang w:val="pt-BR"/>
              </w:rPr>
            </w:pPr>
            <w:r w:rsidRPr="00A71D81">
              <w:rPr>
                <w:rFonts w:ascii="GHEA Grapalat" w:hAnsi="GHEA Grapalat"/>
                <w:sz w:val="20"/>
                <w:lang w:val="pt-BR"/>
              </w:rPr>
              <w:t>... %</w:t>
            </w:r>
          </w:p>
        </w:tc>
        <w:tc>
          <w:tcPr>
            <w:tcW w:w="474" w:type="dxa"/>
          </w:tcPr>
          <w:p w14:paraId="66FCD44E" w14:textId="77777777" w:rsidR="007C1879" w:rsidRPr="00A71D81" w:rsidRDefault="007C1879" w:rsidP="007C1879">
            <w:pPr>
              <w:jc w:val="center"/>
              <w:rPr>
                <w:rFonts w:ascii="GHEA Grapalat" w:hAnsi="GHEA Grapalat"/>
                <w:sz w:val="20"/>
                <w:lang w:val="pt-BR"/>
              </w:rPr>
            </w:pPr>
          </w:p>
          <w:p w14:paraId="0C6994D9" w14:textId="77777777" w:rsidR="007C1879" w:rsidRPr="00A71D81" w:rsidRDefault="007C1879" w:rsidP="007C1879">
            <w:pPr>
              <w:jc w:val="center"/>
              <w:rPr>
                <w:rFonts w:ascii="GHEA Grapalat" w:hAnsi="GHEA Grapalat"/>
                <w:sz w:val="20"/>
                <w:lang w:val="pt-BR"/>
              </w:rPr>
            </w:pPr>
          </w:p>
          <w:p w14:paraId="4256923F" w14:textId="497FFA82" w:rsidR="007C1879" w:rsidRPr="00A71D81" w:rsidRDefault="007C1879" w:rsidP="007C1879">
            <w:pPr>
              <w:jc w:val="center"/>
              <w:rPr>
                <w:rFonts w:ascii="GHEA Grapalat" w:hAnsi="GHEA Grapalat"/>
                <w:sz w:val="20"/>
                <w:lang w:val="pt-BR"/>
              </w:rPr>
            </w:pPr>
            <w:r w:rsidRPr="00A71D81">
              <w:rPr>
                <w:rFonts w:ascii="GHEA Grapalat" w:hAnsi="GHEA Grapalat"/>
                <w:sz w:val="20"/>
                <w:lang w:val="pt-BR"/>
              </w:rPr>
              <w:t>... %</w:t>
            </w:r>
          </w:p>
        </w:tc>
        <w:tc>
          <w:tcPr>
            <w:tcW w:w="474" w:type="dxa"/>
          </w:tcPr>
          <w:p w14:paraId="4DBA3779" w14:textId="77777777" w:rsidR="007C1879" w:rsidRPr="00A71D81" w:rsidRDefault="007C1879" w:rsidP="007C1879">
            <w:pPr>
              <w:jc w:val="center"/>
              <w:rPr>
                <w:rFonts w:ascii="GHEA Grapalat" w:hAnsi="GHEA Grapalat"/>
                <w:sz w:val="20"/>
                <w:lang w:val="pt-BR"/>
              </w:rPr>
            </w:pPr>
          </w:p>
          <w:p w14:paraId="7BEF0C86" w14:textId="77777777" w:rsidR="007C1879" w:rsidRPr="00A71D81" w:rsidRDefault="007C1879" w:rsidP="007C1879">
            <w:pPr>
              <w:jc w:val="center"/>
              <w:rPr>
                <w:rFonts w:ascii="GHEA Grapalat" w:hAnsi="GHEA Grapalat"/>
                <w:sz w:val="20"/>
                <w:lang w:val="pt-BR"/>
              </w:rPr>
            </w:pPr>
          </w:p>
          <w:p w14:paraId="0E354DFC" w14:textId="1CC05C47" w:rsidR="007C1879" w:rsidRPr="00A71D81" w:rsidRDefault="007C1879" w:rsidP="007C1879">
            <w:pPr>
              <w:jc w:val="center"/>
              <w:rPr>
                <w:rFonts w:ascii="GHEA Grapalat" w:hAnsi="GHEA Grapalat"/>
                <w:sz w:val="20"/>
                <w:lang w:val="pt-BR"/>
              </w:rPr>
            </w:pPr>
            <w:r w:rsidRPr="00A71D81">
              <w:rPr>
                <w:rFonts w:ascii="GHEA Grapalat" w:hAnsi="GHEA Grapalat"/>
                <w:sz w:val="20"/>
                <w:lang w:val="pt-BR"/>
              </w:rPr>
              <w:t>... %</w:t>
            </w:r>
          </w:p>
        </w:tc>
        <w:tc>
          <w:tcPr>
            <w:tcW w:w="474" w:type="dxa"/>
          </w:tcPr>
          <w:p w14:paraId="1AA0E357" w14:textId="77777777" w:rsidR="007C1879" w:rsidRPr="00A71D81" w:rsidRDefault="007C1879" w:rsidP="007C1879">
            <w:pPr>
              <w:jc w:val="center"/>
              <w:rPr>
                <w:rFonts w:ascii="GHEA Grapalat" w:hAnsi="GHEA Grapalat"/>
                <w:sz w:val="20"/>
                <w:lang w:val="pt-BR"/>
              </w:rPr>
            </w:pPr>
          </w:p>
          <w:p w14:paraId="293E4863" w14:textId="77777777" w:rsidR="007C1879" w:rsidRPr="00A71D81" w:rsidRDefault="007C1879" w:rsidP="007C1879">
            <w:pPr>
              <w:jc w:val="center"/>
              <w:rPr>
                <w:rFonts w:ascii="GHEA Grapalat" w:hAnsi="GHEA Grapalat"/>
                <w:sz w:val="20"/>
                <w:lang w:val="pt-BR"/>
              </w:rPr>
            </w:pPr>
          </w:p>
          <w:p w14:paraId="2DFD80E2" w14:textId="556BD841" w:rsidR="007C1879" w:rsidRPr="00A71D81" w:rsidRDefault="007C1879" w:rsidP="007C1879">
            <w:pPr>
              <w:jc w:val="center"/>
              <w:rPr>
                <w:rFonts w:ascii="GHEA Grapalat" w:hAnsi="GHEA Grapalat"/>
                <w:sz w:val="20"/>
                <w:lang w:val="pt-BR"/>
              </w:rPr>
            </w:pPr>
            <w:r w:rsidRPr="00A71D81">
              <w:rPr>
                <w:rFonts w:ascii="GHEA Grapalat" w:hAnsi="GHEA Grapalat"/>
                <w:sz w:val="20"/>
                <w:lang w:val="pt-BR"/>
              </w:rPr>
              <w:t>... %</w:t>
            </w:r>
          </w:p>
        </w:tc>
        <w:tc>
          <w:tcPr>
            <w:tcW w:w="1963" w:type="dxa"/>
          </w:tcPr>
          <w:p w14:paraId="25540ABC" w14:textId="77777777" w:rsidR="007C1879" w:rsidRPr="00A71D81" w:rsidRDefault="007C1879" w:rsidP="007C1879">
            <w:pPr>
              <w:jc w:val="center"/>
              <w:rPr>
                <w:rFonts w:ascii="GHEA Grapalat" w:hAnsi="GHEA Grapalat"/>
                <w:sz w:val="20"/>
                <w:lang w:val="pt-BR"/>
              </w:rPr>
            </w:pPr>
          </w:p>
          <w:p w14:paraId="242C8EF6" w14:textId="77777777" w:rsidR="007C1879" w:rsidRPr="00A71D81" w:rsidRDefault="007C1879" w:rsidP="007C1879">
            <w:pPr>
              <w:jc w:val="center"/>
              <w:rPr>
                <w:rFonts w:ascii="GHEA Grapalat" w:hAnsi="GHEA Grapalat"/>
                <w:sz w:val="20"/>
                <w:lang w:val="pt-BR"/>
              </w:rPr>
            </w:pPr>
          </w:p>
          <w:p w14:paraId="71462AC0" w14:textId="5C7543D7" w:rsidR="007C1879" w:rsidRPr="00A71D81" w:rsidRDefault="007C1879" w:rsidP="007C1879">
            <w:pPr>
              <w:jc w:val="center"/>
              <w:rPr>
                <w:rFonts w:ascii="GHEA Grapalat" w:hAnsi="GHEA Grapalat"/>
                <w:sz w:val="20"/>
                <w:lang w:val="pt-BR"/>
              </w:rPr>
            </w:pPr>
            <w:r w:rsidRPr="00A71D81">
              <w:rPr>
                <w:rFonts w:ascii="GHEA Grapalat" w:hAnsi="GHEA Grapalat"/>
                <w:sz w:val="20"/>
                <w:lang w:val="pt-BR"/>
              </w:rPr>
              <w:t>... %</w:t>
            </w: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491B29"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http://schemas.microsoft.com/office/drawing/2014/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a3"/>
        <w:spacing w:line="240" w:lineRule="auto"/>
        <w:ind w:firstLine="0"/>
        <w:jc w:val="center"/>
        <w:rPr>
          <w:b/>
          <w:bCs/>
          <w:iCs/>
          <w:lang w:val="es-ES"/>
        </w:rPr>
      </w:pPr>
    </w:p>
    <w:p w14:paraId="235FE3F3" w14:textId="77777777"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a3"/>
        <w:spacing w:line="240" w:lineRule="auto"/>
        <w:ind w:firstLine="0"/>
        <w:rPr>
          <w:iCs/>
          <w:lang w:val="es-ES"/>
        </w:rPr>
      </w:pPr>
    </w:p>
    <w:p w14:paraId="3712408D"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429D4" w14:textId="77777777" w:rsidR="003F0F35" w:rsidRDefault="003F0F35">
      <w:r>
        <w:separator/>
      </w:r>
    </w:p>
  </w:endnote>
  <w:endnote w:type="continuationSeparator" w:id="0">
    <w:p w14:paraId="58107A8B" w14:textId="77777777" w:rsidR="003F0F35" w:rsidRDefault="003F0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GHEA Mariam">
    <w:altName w:val="Sylfae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B2B82" w14:textId="77777777" w:rsidR="003F0F35" w:rsidRDefault="003F0F35">
      <w:r>
        <w:separator/>
      </w:r>
    </w:p>
  </w:footnote>
  <w:footnote w:type="continuationSeparator" w:id="0">
    <w:p w14:paraId="59772812" w14:textId="77777777" w:rsidR="003F0F35" w:rsidRDefault="003F0F35">
      <w:r>
        <w:continuationSeparator/>
      </w:r>
    </w:p>
  </w:footnote>
  <w:footnote w:id="1">
    <w:p w14:paraId="1A85FD33" w14:textId="5EB694BC" w:rsidR="000B2169" w:rsidRPr="00D45BA2" w:rsidRDefault="000B2169">
      <w:pPr>
        <w:pStyle w:val="af2"/>
      </w:pPr>
      <w:r>
        <w:rPr>
          <w:rStyle w:val="af6"/>
        </w:rPr>
        <w:footnoteRef/>
      </w:r>
      <w: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2">
    <w:p w14:paraId="0479151E" w14:textId="23568D36" w:rsidR="000B2169" w:rsidRPr="00AE74A0" w:rsidRDefault="000B2169"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342BDC5E" w14:textId="77777777" w:rsidR="000B2169" w:rsidRPr="006265F4" w:rsidRDefault="000B2169"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0B2169" w:rsidRPr="006265F4" w:rsidRDefault="000B2169"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0B2169" w:rsidRPr="006265F4" w:rsidRDefault="000B2169"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0B2169" w:rsidRPr="00D45BA2" w:rsidRDefault="000B2169">
      <w:pPr>
        <w:pStyle w:val="af2"/>
      </w:pPr>
    </w:p>
  </w:footnote>
  <w:footnote w:id="3">
    <w:p w14:paraId="5BDAD4EB" w14:textId="2D2151B3" w:rsidR="000B2169" w:rsidRPr="006265F4" w:rsidRDefault="000B2169" w:rsidP="00D45BA2">
      <w:pPr>
        <w:pStyle w:val="af2"/>
        <w:jc w:val="both"/>
        <w:rPr>
          <w:rFonts w:ascii="GHEA Grapalat" w:hAnsi="GHEA Grapalat" w:cs="Sylfaen"/>
          <w:i/>
          <w:sz w:val="16"/>
          <w:szCs w:val="16"/>
          <w:lang w:val="en-US"/>
        </w:rPr>
      </w:pPr>
      <w:r>
        <w:rPr>
          <w:rStyle w:val="af6"/>
        </w:rPr>
        <w:footnoteRef/>
      </w:r>
      <w:r>
        <w:t xml:space="preserve"> </w:t>
      </w:r>
      <w:r w:rsidRPr="006265F4">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2717FB" w14:textId="77777777" w:rsidR="000B2169" w:rsidRPr="006265F4" w:rsidRDefault="000B2169" w:rsidP="00D45BA2">
      <w:pPr>
        <w:pStyle w:val="af2"/>
        <w:jc w:val="both"/>
        <w:rPr>
          <w:rFonts w:ascii="GHEA Grapalat" w:hAnsi="GHEA Grapalat" w:cs="Sylfaen"/>
          <w:i/>
          <w:sz w:val="16"/>
          <w:szCs w:val="16"/>
          <w:lang w:val="en-US"/>
        </w:rPr>
      </w:pPr>
      <w:r w:rsidRPr="006265F4">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հիման վրա, </w:t>
      </w:r>
    </w:p>
    <w:p w14:paraId="2D41B0D9" w14:textId="7247FD77" w:rsidR="000B2169" w:rsidRPr="00D45BA2" w:rsidRDefault="000B2169" w:rsidP="00D45BA2">
      <w:pPr>
        <w:pStyle w:val="af2"/>
        <w:rPr>
          <w:lang w:val="en-US"/>
        </w:rPr>
      </w:pPr>
      <w:r w:rsidRPr="006265F4">
        <w:rPr>
          <w:rFonts w:ascii="GHEA Grapalat" w:hAnsi="GHEA Grapalat" w:cs="Sylfaen"/>
          <w:i/>
          <w:sz w:val="16"/>
          <w:szCs w:val="16"/>
          <w:lang w:val="en-US"/>
        </w:rPr>
        <w:t xml:space="preserve"> - գնման հայտով տվյալ ընթացակարգի շրջանակում գնվելիք ապրանքի</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r w:rsidRPr="006265F4">
        <w:rPr>
          <w:rFonts w:ascii="GHEA Grapalat" w:hAnsi="GHEA Grapalat" w:cs="Sylfaen"/>
          <w:i/>
          <w:sz w:val="16"/>
          <w:szCs w:val="16"/>
          <w:lang w:val="en-US"/>
        </w:rPr>
        <w:t>գինը</w:t>
      </w:r>
      <w:r>
        <w:rPr>
          <w:rFonts w:ascii="GHEA Grapalat" w:hAnsi="GHEA Grapalat" w:cs="Sylfaen"/>
          <w:i/>
          <w:sz w:val="16"/>
          <w:szCs w:val="16"/>
          <w:lang w:val="en-US"/>
        </w:rPr>
        <w:t>)</w:t>
      </w:r>
      <w:r w:rsidRPr="006265F4">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lang w:val="en-US"/>
        </w:rPr>
        <w:t>մլն. ՀՀ դրամը</w:t>
      </w:r>
      <w:r>
        <w:rPr>
          <w:rFonts w:ascii="GHEA Grapalat" w:hAnsi="GHEA Grapalat" w:cs="Sylfaen"/>
          <w:i/>
          <w:sz w:val="16"/>
          <w:szCs w:val="16"/>
          <w:lang w:val="en-US"/>
        </w:rPr>
        <w:t>:</w:t>
      </w:r>
    </w:p>
  </w:footnote>
  <w:footnote w:id="4">
    <w:p w14:paraId="5BDA916E" w14:textId="4A0C8C20" w:rsidR="000B2169" w:rsidRPr="006F2A6C" w:rsidRDefault="000B2169"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5">
    <w:p w14:paraId="07C6F0D9" w14:textId="69C7FF55" w:rsidR="000B2169" w:rsidRPr="0028748F" w:rsidRDefault="000B2169">
      <w:pPr>
        <w:pStyle w:val="af2"/>
        <w:rPr>
          <w:rFonts w:asciiTheme="minorHAnsi" w:hAnsiTheme="minorHAnsi"/>
          <w:lang w:val="hy-AM"/>
        </w:rPr>
      </w:pPr>
      <w:r>
        <w:rPr>
          <w:rStyle w:val="af6"/>
        </w:rPr>
        <w:footnoteRef/>
      </w:r>
      <w:r>
        <w:t xml:space="preserve"> </w:t>
      </w:r>
      <w:r w:rsidRPr="006265F4">
        <w:rPr>
          <w:rFonts w:ascii="GHEA Grapalat" w:hAnsi="GHEA Grapalat" w:cs="Sylfaen"/>
          <w:i/>
          <w:sz w:val="16"/>
          <w:szCs w:val="16"/>
        </w:rPr>
        <w:t xml:space="preserve">Սահմանվում է </w:t>
      </w:r>
      <w:r w:rsidRPr="00D2213C">
        <w:rPr>
          <w:rFonts w:ascii="GHEA Grapalat" w:hAnsi="GHEA Grapalat" w:cs="Sylfaen"/>
          <w:i/>
          <w:sz w:val="16"/>
          <w:szCs w:val="16"/>
          <w:lang w:val="hy-AM"/>
        </w:rPr>
        <w:t>պ</w:t>
      </w:r>
      <w:r w:rsidRPr="006265F4">
        <w:rPr>
          <w:rFonts w:ascii="GHEA Grapalat" w:hAnsi="GHEA Grapalat" w:cs="Sylfaen"/>
          <w:i/>
          <w:sz w:val="16"/>
          <w:szCs w:val="16"/>
        </w:rPr>
        <w:t>ատվիրատուի կողմից:</w:t>
      </w:r>
    </w:p>
  </w:footnote>
  <w:footnote w:id="6">
    <w:p w14:paraId="4BBBCD3C" w14:textId="43E7C133" w:rsidR="000B2169" w:rsidRPr="001258CE" w:rsidRDefault="000B2169">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7">
    <w:p w14:paraId="6521600A" w14:textId="1C70D41C" w:rsidR="000B2169" w:rsidRPr="004B72E3" w:rsidRDefault="000B2169" w:rsidP="00084034">
      <w:pPr>
        <w:pStyle w:val="af2"/>
        <w:jc w:val="both"/>
        <w:rPr>
          <w:rFonts w:ascii="GHEA Grapalat" w:hAnsi="GHEA Grapalat" w:cs="Sylfaen"/>
          <w:i/>
          <w:sz w:val="16"/>
          <w:szCs w:val="16"/>
          <w:lang w:val="hy-AM"/>
        </w:rPr>
      </w:pPr>
      <w:r>
        <w:rPr>
          <w:rStyle w:val="af6"/>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0B2169" w:rsidRPr="004B72E3" w:rsidRDefault="000B2169"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0B2169" w:rsidRPr="00084034" w:rsidRDefault="000B2169"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8">
    <w:p w14:paraId="645C99E3" w14:textId="77777777" w:rsidR="000B2169" w:rsidRPr="000B7538" w:rsidRDefault="000B2169"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0B2169" w:rsidRPr="000B7538" w:rsidRDefault="000B2169"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0B2169" w:rsidRPr="000B7538" w:rsidRDefault="000B2169"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0B2169" w:rsidRPr="006F2A6C" w:rsidRDefault="000B2169">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9">
    <w:p w14:paraId="49D2588E" w14:textId="1B608D7D" w:rsidR="000B2169" w:rsidRPr="000B7538" w:rsidRDefault="000B2169"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Եթե՝</w:t>
      </w:r>
    </w:p>
    <w:p w14:paraId="259C2D82" w14:textId="77777777" w:rsidR="000B2169" w:rsidRPr="00F913EC" w:rsidRDefault="000B2169"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F8192AA" w14:textId="4BBD570A" w:rsidR="000B2169" w:rsidRPr="006F2A6C" w:rsidRDefault="000B2169"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0">
    <w:p w14:paraId="12F6E0EF" w14:textId="7498EA06" w:rsidR="000B2169" w:rsidRPr="00084034" w:rsidRDefault="000B2169"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0B2169" w:rsidRPr="00084034" w:rsidRDefault="000B2169">
      <w:pPr>
        <w:pStyle w:val="af2"/>
        <w:rPr>
          <w:rFonts w:asciiTheme="minorHAnsi" w:hAnsiTheme="minorHAnsi"/>
          <w:lang w:val="hy-AM"/>
        </w:rPr>
      </w:pPr>
    </w:p>
  </w:footnote>
  <w:footnote w:id="11">
    <w:p w14:paraId="422AF998" w14:textId="0DB20754" w:rsidR="000B2169" w:rsidRPr="00FD4E69" w:rsidRDefault="000B2169" w:rsidP="00FD4E69">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12">
    <w:p w14:paraId="00610145" w14:textId="52E8961C" w:rsidR="000B2169" w:rsidRPr="00FD4E69" w:rsidRDefault="000B2169"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3">
    <w:p w14:paraId="1B9B5481" w14:textId="34CB356E" w:rsidR="000B2169" w:rsidRPr="00AB6289" w:rsidRDefault="000B2169" w:rsidP="00FD4E69">
      <w:pPr>
        <w:pStyle w:val="af2"/>
        <w:jc w:val="both"/>
        <w:rPr>
          <w:lang w:val="af-ZA"/>
        </w:rPr>
      </w:pPr>
      <w:r>
        <w:rPr>
          <w:rStyle w:val="af6"/>
        </w:rPr>
        <w:footnoteRef/>
      </w:r>
      <w:r>
        <w:t xml:space="preserve"> </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p w14:paraId="76BF6900" w14:textId="41B01826" w:rsidR="000B2169" w:rsidRPr="00FD4E69" w:rsidRDefault="000B2169">
      <w:pPr>
        <w:pStyle w:val="af2"/>
        <w:rPr>
          <w:rFonts w:asciiTheme="minorHAnsi" w:hAnsiTheme="minorHAnsi"/>
          <w:lang w:val="af-ZA"/>
        </w:rPr>
      </w:pPr>
    </w:p>
  </w:footnote>
  <w:footnote w:id="14">
    <w:p w14:paraId="40326818" w14:textId="77777777" w:rsidR="000B2169" w:rsidRPr="000B7538" w:rsidRDefault="000B2169"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0B2169" w:rsidRPr="000B7538" w:rsidRDefault="000B2169"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0B2169" w:rsidRPr="00523B4A" w:rsidRDefault="000B2169">
      <w:pPr>
        <w:pStyle w:val="af2"/>
        <w:rPr>
          <w:rFonts w:asciiTheme="minorHAnsi" w:hAnsiTheme="minorHAnsi"/>
        </w:rPr>
      </w:pPr>
    </w:p>
  </w:footnote>
  <w:footnote w:id="15">
    <w:p w14:paraId="18B31D9B" w14:textId="41260695" w:rsidR="000B2169" w:rsidRPr="00002A8F" w:rsidRDefault="000B2169">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16">
    <w:p w14:paraId="108A8B52" w14:textId="5C16298F" w:rsidR="000B2169" w:rsidRPr="004E599D" w:rsidRDefault="000B2169">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17">
    <w:p w14:paraId="0259F086" w14:textId="54455835" w:rsidR="000B2169" w:rsidRPr="004E599D" w:rsidRDefault="000B2169">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8">
    <w:p w14:paraId="50527039" w14:textId="27477825" w:rsidR="000B2169" w:rsidRPr="004E599D" w:rsidRDefault="000B2169">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19">
    <w:p w14:paraId="1170C63B" w14:textId="77777777" w:rsidR="000B2169" w:rsidRPr="006265F4" w:rsidRDefault="000B2169"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0B2169" w:rsidRPr="00416526" w:rsidRDefault="000B2169"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0">
    <w:p w14:paraId="165FB471" w14:textId="5F0649F8" w:rsidR="000B2169" w:rsidRPr="00151EB5" w:rsidRDefault="000B2169">
      <w:pPr>
        <w:pStyle w:val="af2"/>
        <w:rPr>
          <w:rFonts w:asciiTheme="minorHAnsi" w:hAnsiTheme="minorHAnsi"/>
        </w:rPr>
      </w:pPr>
      <w:r>
        <w:rPr>
          <w:rStyle w:val="af6"/>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1">
    <w:p w14:paraId="00CF2803" w14:textId="2C4F68CE" w:rsidR="000B2169" w:rsidRPr="00151EB5" w:rsidRDefault="000B2169"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2">
    <w:p w14:paraId="382BE66C" w14:textId="6BDF393B" w:rsidR="000B2169" w:rsidRPr="00151EB5" w:rsidRDefault="000B2169">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3">
    <w:p w14:paraId="19DD4117" w14:textId="77777777" w:rsidR="000B2169" w:rsidRPr="008C7473" w:rsidRDefault="000B2169" w:rsidP="00BE68BB">
      <w:pPr>
        <w:rPr>
          <w:lang w:val="hy-AM"/>
        </w:rPr>
      </w:pPr>
      <w:r>
        <w:rPr>
          <w:rStyle w:val="af6"/>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0B2169" w:rsidRPr="00BE68BB" w:rsidRDefault="000B2169">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1C760224"/>
    <w:multiLevelType w:val="multilevel"/>
    <w:tmpl w:val="D792B742"/>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8"/>
  </w:num>
  <w:num w:numId="3">
    <w:abstractNumId w:val="18"/>
  </w:num>
  <w:num w:numId="4">
    <w:abstractNumId w:val="15"/>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6"/>
  </w:num>
  <w:num w:numId="27">
    <w:abstractNumId w:val="14"/>
  </w:num>
  <w:num w:numId="28">
    <w:abstractNumId w:val="9"/>
  </w:num>
  <w:num w:numId="29">
    <w:abstractNumId w:val="11"/>
  </w:num>
  <w:num w:numId="30">
    <w:abstractNumId w:val="19"/>
  </w:num>
  <w:num w:numId="3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8B0"/>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169"/>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875E7"/>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0F35"/>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1B29"/>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3FEC"/>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879"/>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35C1"/>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6C4"/>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0F58"/>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4952E-D999-4E9C-A388-06E5CC35C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24039</Words>
  <Characters>137027</Characters>
  <Application>Microsoft Office Word</Application>
  <DocSecurity>0</DocSecurity>
  <Lines>1141</Lines>
  <Paragraphs>321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160745</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Mariam</cp:lastModifiedBy>
  <cp:revision>2</cp:revision>
  <cp:lastPrinted>2018-02-16T07:12:00Z</cp:lastPrinted>
  <dcterms:created xsi:type="dcterms:W3CDTF">2025-01-13T06:10:00Z</dcterms:created>
  <dcterms:modified xsi:type="dcterms:W3CDTF">2025-01-13T06:10:00Z</dcterms:modified>
</cp:coreProperties>
</file>